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0A2E7E">
        <w:rPr>
          <w:rFonts w:ascii="Times New Roman" w:hAnsi="Times New Roman" w:cs="Times New Roman"/>
          <w:lang w:val="pt-BR"/>
        </w:rPr>
        <w:t xml:space="preserve"> 1</w:t>
      </w:r>
      <w:r w:rsidR="00D13C2E">
        <w:rPr>
          <w:rFonts w:ascii="Times New Roman" w:hAnsi="Times New Roman" w:cs="Times New Roman"/>
          <w:lang w:val="pt-BR"/>
        </w:rPr>
        <w:t>4</w:t>
      </w:r>
      <w:r w:rsidR="00CD5615">
        <w:rPr>
          <w:rFonts w:ascii="Times New Roman" w:hAnsi="Times New Roman" w:cs="Times New Roman"/>
          <w:lang w:val="pt-BR"/>
        </w:rPr>
        <w:t>9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C7021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5D2236">
        <w:rPr>
          <w:rFonts w:ascii="Times New Roman" w:hAnsi="Times New Roman" w:cs="Times New Roman"/>
          <w:lang w:val="pt-BR"/>
        </w:rPr>
        <w:t xml:space="preserve"> </w:t>
      </w:r>
      <w:r w:rsidR="00012E0E">
        <w:rPr>
          <w:rFonts w:ascii="Times New Roman" w:hAnsi="Times New Roman" w:cs="Times New Roman"/>
          <w:lang w:val="pt-BR"/>
        </w:rPr>
        <w:t xml:space="preserve">Medalha de </w:t>
      </w:r>
      <w:r w:rsidR="00D13C2E">
        <w:rPr>
          <w:rFonts w:ascii="Times New Roman" w:hAnsi="Times New Roman" w:cs="Times New Roman"/>
          <w:lang w:val="pt-BR"/>
        </w:rPr>
        <w:t>Reconhecimento</w:t>
      </w:r>
      <w:r w:rsidR="005D2236">
        <w:rPr>
          <w:rFonts w:ascii="Times New Roman" w:hAnsi="Times New Roman" w:cs="Times New Roman"/>
          <w:lang w:val="pt-BR"/>
        </w:rPr>
        <w:t xml:space="preserve"> </w:t>
      </w:r>
      <w:r w:rsidR="00B107B6">
        <w:rPr>
          <w:rFonts w:ascii="Times New Roman" w:hAnsi="Times New Roman" w:cs="Times New Roman"/>
          <w:lang w:val="pt-BR"/>
        </w:rPr>
        <w:t>da Câmara Municipal de Mossoró</w:t>
      </w:r>
      <w:r w:rsidR="005D2236">
        <w:rPr>
          <w:rFonts w:ascii="Times New Roman" w:hAnsi="Times New Roman" w:cs="Times New Roman"/>
          <w:lang w:val="pt-BR"/>
        </w:rPr>
        <w:t xml:space="preserve"> </w:t>
      </w:r>
      <w:r w:rsidR="001E4620">
        <w:rPr>
          <w:rFonts w:ascii="Times New Roman" w:hAnsi="Times New Roman" w:cs="Times New Roman"/>
          <w:lang w:val="pt-BR"/>
        </w:rPr>
        <w:t>a</w:t>
      </w:r>
      <w:r w:rsidR="00C63A7F">
        <w:rPr>
          <w:rFonts w:ascii="Times New Roman" w:hAnsi="Times New Roman" w:cs="Times New Roman"/>
          <w:lang w:val="pt-BR"/>
        </w:rPr>
        <w:t>o</w:t>
      </w:r>
      <w:r w:rsidR="00D13C2E">
        <w:rPr>
          <w:rFonts w:ascii="Times New Roman" w:hAnsi="Times New Roman" w:cs="Times New Roman"/>
          <w:lang w:val="pt-BR"/>
        </w:rPr>
        <w:t>s</w:t>
      </w:r>
      <w:r w:rsidR="005D2236">
        <w:rPr>
          <w:rFonts w:ascii="Times New Roman" w:hAnsi="Times New Roman" w:cs="Times New Roman"/>
          <w:lang w:val="pt-BR"/>
        </w:rPr>
        <w:t xml:space="preserve"> </w:t>
      </w:r>
      <w:r w:rsidR="009038F1">
        <w:rPr>
          <w:rFonts w:ascii="Times New Roman" w:hAnsi="Times New Roman" w:cs="Times New Roman"/>
          <w:lang w:val="pt-BR"/>
        </w:rPr>
        <w:t>Senhor</w:t>
      </w:r>
      <w:r w:rsidR="00D13C2E">
        <w:rPr>
          <w:rFonts w:ascii="Times New Roman" w:hAnsi="Times New Roman" w:cs="Times New Roman"/>
          <w:lang w:val="pt-BR"/>
        </w:rPr>
        <w:t>es</w:t>
      </w:r>
      <w:r w:rsidR="005D2236">
        <w:rPr>
          <w:rFonts w:ascii="Times New Roman" w:hAnsi="Times New Roman" w:cs="Times New Roman"/>
          <w:lang w:val="pt-BR"/>
        </w:rPr>
        <w:t xml:space="preserve"> </w:t>
      </w:r>
      <w:r w:rsidR="00CD5615">
        <w:rPr>
          <w:rFonts w:ascii="Times New Roman" w:hAnsi="Times New Roman" w:cs="Times New Roman"/>
          <w:lang w:val="pt-BR"/>
        </w:rPr>
        <w:t xml:space="preserve">José </w:t>
      </w:r>
      <w:proofErr w:type="spellStart"/>
      <w:r w:rsidR="00CD5615">
        <w:rPr>
          <w:rFonts w:ascii="Times New Roman" w:hAnsi="Times New Roman" w:cs="Times New Roman"/>
          <w:lang w:val="pt-BR"/>
        </w:rPr>
        <w:t>Nildo</w:t>
      </w:r>
      <w:proofErr w:type="spellEnd"/>
      <w:r w:rsidR="00CD5615">
        <w:rPr>
          <w:rFonts w:ascii="Times New Roman" w:hAnsi="Times New Roman" w:cs="Times New Roman"/>
          <w:lang w:val="pt-BR"/>
        </w:rPr>
        <w:t xml:space="preserve"> d</w:t>
      </w:r>
      <w:r w:rsidR="00CD5615" w:rsidRPr="00CD5615">
        <w:rPr>
          <w:rFonts w:ascii="Times New Roman" w:hAnsi="Times New Roman" w:cs="Times New Roman"/>
          <w:lang w:val="pt-BR"/>
        </w:rPr>
        <w:t xml:space="preserve">e Sá Fernandes, Francisco Gomes Sobrinho, </w:t>
      </w:r>
      <w:proofErr w:type="spellStart"/>
      <w:r w:rsidR="00CD5615" w:rsidRPr="00CD5615">
        <w:rPr>
          <w:rFonts w:ascii="Times New Roman" w:hAnsi="Times New Roman" w:cs="Times New Roman"/>
          <w:lang w:val="pt-BR"/>
        </w:rPr>
        <w:t>Rozimeire</w:t>
      </w:r>
      <w:proofErr w:type="spellEnd"/>
      <w:r w:rsidR="00CD5615" w:rsidRPr="00CD5615">
        <w:rPr>
          <w:rFonts w:ascii="Times New Roman" w:hAnsi="Times New Roman" w:cs="Times New Roman"/>
          <w:lang w:val="pt-BR"/>
        </w:rPr>
        <w:t xml:space="preserve"> Fernandes Cavalcante, </w:t>
      </w:r>
      <w:proofErr w:type="spellStart"/>
      <w:r w:rsidR="00CD5615" w:rsidRPr="00CD5615">
        <w:rPr>
          <w:rFonts w:ascii="Times New Roman" w:hAnsi="Times New Roman" w:cs="Times New Roman"/>
          <w:lang w:val="pt-BR"/>
        </w:rPr>
        <w:t>Rosalile</w:t>
      </w:r>
      <w:proofErr w:type="spellEnd"/>
      <w:r w:rsidR="00CD5615" w:rsidRPr="00CD5615">
        <w:rPr>
          <w:rFonts w:ascii="Times New Roman" w:hAnsi="Times New Roman" w:cs="Times New Roman"/>
          <w:lang w:val="pt-BR"/>
        </w:rPr>
        <w:t xml:space="preserve"> Soares </w:t>
      </w:r>
      <w:r w:rsidR="00CD5615">
        <w:rPr>
          <w:rFonts w:ascii="Times New Roman" w:hAnsi="Times New Roman" w:cs="Times New Roman"/>
          <w:lang w:val="pt-BR"/>
        </w:rPr>
        <w:t>d</w:t>
      </w:r>
      <w:r w:rsidR="00CD5615" w:rsidRPr="00CD5615">
        <w:rPr>
          <w:rFonts w:ascii="Times New Roman" w:hAnsi="Times New Roman" w:cs="Times New Roman"/>
          <w:lang w:val="pt-BR"/>
        </w:rPr>
        <w:t xml:space="preserve">e Lira, Joana </w:t>
      </w:r>
      <w:proofErr w:type="spellStart"/>
      <w:r w:rsidR="00CD5615" w:rsidRPr="00CD5615">
        <w:rPr>
          <w:rFonts w:ascii="Times New Roman" w:hAnsi="Times New Roman" w:cs="Times New Roman"/>
          <w:lang w:val="pt-BR"/>
        </w:rPr>
        <w:t>Darc</w:t>
      </w:r>
      <w:proofErr w:type="spellEnd"/>
      <w:r w:rsidR="005D2236">
        <w:rPr>
          <w:rFonts w:ascii="Times New Roman" w:hAnsi="Times New Roman" w:cs="Times New Roman"/>
          <w:lang w:val="pt-BR"/>
        </w:rPr>
        <w:t xml:space="preserve"> </w:t>
      </w:r>
      <w:r w:rsidR="00CD5615">
        <w:rPr>
          <w:rFonts w:ascii="Times New Roman" w:hAnsi="Times New Roman" w:cs="Times New Roman"/>
          <w:lang w:val="pt-BR"/>
        </w:rPr>
        <w:t>d</w:t>
      </w:r>
      <w:r w:rsidR="00CD5615" w:rsidRPr="00CD5615">
        <w:rPr>
          <w:rFonts w:ascii="Times New Roman" w:hAnsi="Times New Roman" w:cs="Times New Roman"/>
          <w:lang w:val="pt-BR"/>
        </w:rPr>
        <w:t xml:space="preserve">e Carvalho Rodrigues, Maria </w:t>
      </w:r>
      <w:r w:rsidR="00CD5615">
        <w:rPr>
          <w:rFonts w:ascii="Times New Roman" w:hAnsi="Times New Roman" w:cs="Times New Roman"/>
          <w:lang w:val="pt-BR"/>
        </w:rPr>
        <w:t>d</w:t>
      </w:r>
      <w:r w:rsidR="00CD5615" w:rsidRPr="00CD5615">
        <w:rPr>
          <w:rFonts w:ascii="Times New Roman" w:hAnsi="Times New Roman" w:cs="Times New Roman"/>
          <w:lang w:val="pt-BR"/>
        </w:rPr>
        <w:t xml:space="preserve">e Fátima Oliveira </w:t>
      </w:r>
      <w:r w:rsidR="00CD5615">
        <w:rPr>
          <w:rFonts w:ascii="Times New Roman" w:hAnsi="Times New Roman" w:cs="Times New Roman"/>
          <w:lang w:val="pt-BR"/>
        </w:rPr>
        <w:t>e</w:t>
      </w:r>
      <w:r w:rsidR="00CD5615" w:rsidRPr="00CD5615">
        <w:rPr>
          <w:rFonts w:ascii="Times New Roman" w:hAnsi="Times New Roman" w:cs="Times New Roman"/>
          <w:lang w:val="pt-BR"/>
        </w:rPr>
        <w:t xml:space="preserve"> Sousa, Dilma Soares Vale </w:t>
      </w:r>
      <w:r w:rsidR="00CD5615">
        <w:rPr>
          <w:rFonts w:ascii="Times New Roman" w:hAnsi="Times New Roman" w:cs="Times New Roman"/>
          <w:lang w:val="pt-BR"/>
        </w:rPr>
        <w:t>d</w:t>
      </w:r>
      <w:r w:rsidR="00CD5615" w:rsidRPr="00CD5615">
        <w:rPr>
          <w:rFonts w:ascii="Times New Roman" w:hAnsi="Times New Roman" w:cs="Times New Roman"/>
          <w:lang w:val="pt-BR"/>
        </w:rPr>
        <w:t xml:space="preserve">e Almeida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2C7021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615B83">
        <w:rPr>
          <w:rFonts w:ascii="Times New Roman" w:hAnsi="Times New Roman" w:cs="Times New Roman"/>
          <w:lang w:val="pt-BR"/>
        </w:rPr>
        <w:t>a</w:t>
      </w:r>
      <w:r w:rsidR="005D2236">
        <w:rPr>
          <w:rFonts w:ascii="Times New Roman" w:hAnsi="Times New Roman" w:cs="Times New Roman"/>
          <w:lang w:val="pt-BR"/>
        </w:rPr>
        <w:t xml:space="preserve"> </w:t>
      </w:r>
      <w:r w:rsidR="00D13C2E">
        <w:rPr>
          <w:rFonts w:ascii="Times New Roman" w:hAnsi="Times New Roman" w:cs="Times New Roman"/>
          <w:lang w:val="pt-BR"/>
        </w:rPr>
        <w:t xml:space="preserve">Medalha de Reconhecimento da Câmara Municipal de Mossoró aos Senhores </w:t>
      </w:r>
      <w:proofErr w:type="spellStart"/>
      <w:r w:rsidR="00CD5615">
        <w:rPr>
          <w:rFonts w:ascii="Times New Roman" w:hAnsi="Times New Roman" w:cs="Times New Roman"/>
          <w:lang w:val="pt-BR"/>
        </w:rPr>
        <w:t>Senhores</w:t>
      </w:r>
      <w:proofErr w:type="spellEnd"/>
      <w:r w:rsidR="00CD5615">
        <w:rPr>
          <w:rFonts w:ascii="Times New Roman" w:hAnsi="Times New Roman" w:cs="Times New Roman"/>
          <w:lang w:val="pt-BR"/>
        </w:rPr>
        <w:t xml:space="preserve"> José </w:t>
      </w:r>
      <w:proofErr w:type="spellStart"/>
      <w:r w:rsidR="00CD5615">
        <w:rPr>
          <w:rFonts w:ascii="Times New Roman" w:hAnsi="Times New Roman" w:cs="Times New Roman"/>
          <w:lang w:val="pt-BR"/>
        </w:rPr>
        <w:t>Nildo</w:t>
      </w:r>
      <w:proofErr w:type="spellEnd"/>
      <w:r w:rsidR="00CD5615">
        <w:rPr>
          <w:rFonts w:ascii="Times New Roman" w:hAnsi="Times New Roman" w:cs="Times New Roman"/>
          <w:lang w:val="pt-BR"/>
        </w:rPr>
        <w:t xml:space="preserve"> d</w:t>
      </w:r>
      <w:r w:rsidR="00CD5615" w:rsidRPr="00CD5615">
        <w:rPr>
          <w:rFonts w:ascii="Times New Roman" w:hAnsi="Times New Roman" w:cs="Times New Roman"/>
          <w:lang w:val="pt-BR"/>
        </w:rPr>
        <w:t xml:space="preserve">e Sá Fernandes, Francisco Gomes Sobrinho, </w:t>
      </w:r>
      <w:proofErr w:type="spellStart"/>
      <w:r w:rsidR="00CD5615" w:rsidRPr="00CD5615">
        <w:rPr>
          <w:rFonts w:ascii="Times New Roman" w:hAnsi="Times New Roman" w:cs="Times New Roman"/>
          <w:lang w:val="pt-BR"/>
        </w:rPr>
        <w:t>Rozimeire</w:t>
      </w:r>
      <w:proofErr w:type="spellEnd"/>
      <w:r w:rsidR="00CD5615" w:rsidRPr="00CD5615">
        <w:rPr>
          <w:rFonts w:ascii="Times New Roman" w:hAnsi="Times New Roman" w:cs="Times New Roman"/>
          <w:lang w:val="pt-BR"/>
        </w:rPr>
        <w:t xml:space="preserve"> Fernandes Cavalcante, </w:t>
      </w:r>
      <w:proofErr w:type="spellStart"/>
      <w:r w:rsidR="00CD5615" w:rsidRPr="00CD5615">
        <w:rPr>
          <w:rFonts w:ascii="Times New Roman" w:hAnsi="Times New Roman" w:cs="Times New Roman"/>
          <w:lang w:val="pt-BR"/>
        </w:rPr>
        <w:t>Rosalile</w:t>
      </w:r>
      <w:proofErr w:type="spellEnd"/>
      <w:r w:rsidR="00CD5615" w:rsidRPr="00CD5615">
        <w:rPr>
          <w:rFonts w:ascii="Times New Roman" w:hAnsi="Times New Roman" w:cs="Times New Roman"/>
          <w:lang w:val="pt-BR"/>
        </w:rPr>
        <w:t xml:space="preserve"> Soares </w:t>
      </w:r>
      <w:r w:rsidR="00CD5615">
        <w:rPr>
          <w:rFonts w:ascii="Times New Roman" w:hAnsi="Times New Roman" w:cs="Times New Roman"/>
          <w:lang w:val="pt-BR"/>
        </w:rPr>
        <w:t>d</w:t>
      </w:r>
      <w:r w:rsidR="00CD5615" w:rsidRPr="00CD5615">
        <w:rPr>
          <w:rFonts w:ascii="Times New Roman" w:hAnsi="Times New Roman" w:cs="Times New Roman"/>
          <w:lang w:val="pt-BR"/>
        </w:rPr>
        <w:t xml:space="preserve">e Lira, Joana </w:t>
      </w:r>
      <w:proofErr w:type="spellStart"/>
      <w:r w:rsidR="00CD5615" w:rsidRPr="00CD5615">
        <w:rPr>
          <w:rFonts w:ascii="Times New Roman" w:hAnsi="Times New Roman" w:cs="Times New Roman"/>
          <w:lang w:val="pt-BR"/>
        </w:rPr>
        <w:t>Darc</w:t>
      </w:r>
      <w:proofErr w:type="spellEnd"/>
      <w:r w:rsidR="005D2236">
        <w:rPr>
          <w:rFonts w:ascii="Times New Roman" w:hAnsi="Times New Roman" w:cs="Times New Roman"/>
          <w:lang w:val="pt-BR"/>
        </w:rPr>
        <w:t xml:space="preserve"> </w:t>
      </w:r>
      <w:r w:rsidR="00CD5615">
        <w:rPr>
          <w:rFonts w:ascii="Times New Roman" w:hAnsi="Times New Roman" w:cs="Times New Roman"/>
          <w:lang w:val="pt-BR"/>
        </w:rPr>
        <w:t>d</w:t>
      </w:r>
      <w:r w:rsidR="00CD5615" w:rsidRPr="00CD5615">
        <w:rPr>
          <w:rFonts w:ascii="Times New Roman" w:hAnsi="Times New Roman" w:cs="Times New Roman"/>
          <w:lang w:val="pt-BR"/>
        </w:rPr>
        <w:t xml:space="preserve">e Carvalho Rodrigues, Maria </w:t>
      </w:r>
      <w:r w:rsidR="00CD5615">
        <w:rPr>
          <w:rFonts w:ascii="Times New Roman" w:hAnsi="Times New Roman" w:cs="Times New Roman"/>
          <w:lang w:val="pt-BR"/>
        </w:rPr>
        <w:t>d</w:t>
      </w:r>
      <w:r w:rsidR="00CD5615" w:rsidRPr="00CD5615">
        <w:rPr>
          <w:rFonts w:ascii="Times New Roman" w:hAnsi="Times New Roman" w:cs="Times New Roman"/>
          <w:lang w:val="pt-BR"/>
        </w:rPr>
        <w:t xml:space="preserve">e Fátima Oliveira </w:t>
      </w:r>
      <w:r w:rsidR="00CD5615">
        <w:rPr>
          <w:rFonts w:ascii="Times New Roman" w:hAnsi="Times New Roman" w:cs="Times New Roman"/>
          <w:lang w:val="pt-BR"/>
        </w:rPr>
        <w:t>e</w:t>
      </w:r>
      <w:r w:rsidR="00CD5615" w:rsidRPr="00CD5615">
        <w:rPr>
          <w:rFonts w:ascii="Times New Roman" w:hAnsi="Times New Roman" w:cs="Times New Roman"/>
          <w:lang w:val="pt-BR"/>
        </w:rPr>
        <w:t xml:space="preserve"> Sousa, Dilma Soares Vale </w:t>
      </w:r>
      <w:r w:rsidR="00CD5615">
        <w:rPr>
          <w:rFonts w:ascii="Times New Roman" w:hAnsi="Times New Roman" w:cs="Times New Roman"/>
          <w:lang w:val="pt-BR"/>
        </w:rPr>
        <w:t>d</w:t>
      </w:r>
      <w:r w:rsidR="00CD5615" w:rsidRPr="00CD5615">
        <w:rPr>
          <w:rFonts w:ascii="Times New Roman" w:hAnsi="Times New Roman" w:cs="Times New Roman"/>
          <w:lang w:val="pt-BR"/>
        </w:rPr>
        <w:t>e Almeida</w:t>
      </w:r>
      <w:bookmarkStart w:id="0" w:name="_GoBack"/>
      <w:bookmarkEnd w:id="0"/>
      <w:r w:rsidR="000A2E7E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9038F1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</w:t>
      </w:r>
      <w:r w:rsidR="00615B83">
        <w:rPr>
          <w:rFonts w:ascii="Times New Roman" w:hAnsi="Times New Roman" w:cs="Times New Roman"/>
          <w:lang w:val="pt-BR"/>
        </w:rPr>
        <w:t>2</w:t>
      </w:r>
      <w:r w:rsidRPr="000465DC">
        <w:rPr>
          <w:rFonts w:ascii="Times New Roman" w:hAnsi="Times New Roman" w:cs="Times New Roman"/>
          <w:lang w:val="pt-BR"/>
        </w:rPr>
        <w:t>º</w:t>
      </w:r>
      <w:r w:rsidR="005D2236">
        <w:rPr>
          <w:rFonts w:ascii="Times New Roman" w:hAnsi="Times New Roman" w:cs="Times New Roman"/>
          <w:lang w:val="pt-BR"/>
        </w:rPr>
        <w:t xml:space="preserve">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</w:t>
      </w:r>
      <w:r w:rsidR="00AD1A7C">
        <w:rPr>
          <w:rFonts w:ascii="Times New Roman" w:hAnsi="Times New Roman" w:cs="Times New Roman"/>
          <w:lang w:val="pt-BR"/>
        </w:rPr>
        <w:t>vigor na data de sua publicação.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2C7021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="005D223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511360">
        <w:rPr>
          <w:rFonts w:ascii="Times New Roman" w:hAnsi="Times New Roman" w:cs="Times New Roman"/>
          <w:sz w:val="24"/>
          <w:szCs w:val="24"/>
          <w:lang w:val="pt-BR"/>
        </w:rPr>
        <w:t>novem</w:t>
      </w:r>
      <w:r w:rsidR="002C7021">
        <w:rPr>
          <w:rFonts w:ascii="Times New Roman" w:hAnsi="Times New Roman" w:cs="Times New Roman"/>
          <w:sz w:val="24"/>
          <w:szCs w:val="24"/>
          <w:lang w:val="pt-BR"/>
        </w:rPr>
        <w:t>bro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 w:rsidSect="00D77046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04" w:rsidRDefault="00C03A04">
      <w:r>
        <w:separator/>
      </w:r>
    </w:p>
  </w:endnote>
  <w:endnote w:type="continuationSeparator" w:id="1">
    <w:p w:rsidR="00C03A04" w:rsidRDefault="00C0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04" w:rsidRDefault="00C03A04">
      <w:r>
        <w:separator/>
      </w:r>
    </w:p>
  </w:footnote>
  <w:footnote w:type="continuationSeparator" w:id="1">
    <w:p w:rsidR="00C03A04" w:rsidRDefault="00C0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30E1" w:rsidRPr="00F430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 xml:space="preserve">Palácio </w:t>
                </w:r>
                <w:proofErr w:type="spellStart"/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RodolfoFernandes</w:t>
                </w:r>
                <w:proofErr w:type="spellEnd"/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Rua 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Idalino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de Oliveira, s/n – Centro – CEP 59600­135 –</w:t>
                </w:r>
                <w:proofErr w:type="spellStart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</w:t>
                </w:r>
                <w:proofErr w:type="spellEnd"/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 Fone(84) 3316­2600 / Fax (84) 3316­4517 – CNPJ:08.208.597/0001­76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A6E8E"/>
    <w:rsid w:val="00001DF1"/>
    <w:rsid w:val="00005A70"/>
    <w:rsid w:val="00007234"/>
    <w:rsid w:val="00012E0E"/>
    <w:rsid w:val="00037B03"/>
    <w:rsid w:val="00045E6E"/>
    <w:rsid w:val="000465DC"/>
    <w:rsid w:val="00061CA8"/>
    <w:rsid w:val="0006233A"/>
    <w:rsid w:val="000652C5"/>
    <w:rsid w:val="000802A3"/>
    <w:rsid w:val="0008591C"/>
    <w:rsid w:val="000A2E7E"/>
    <w:rsid w:val="000A4ED0"/>
    <w:rsid w:val="000F1BB9"/>
    <w:rsid w:val="00102CC6"/>
    <w:rsid w:val="00102F3E"/>
    <w:rsid w:val="00110B27"/>
    <w:rsid w:val="00111633"/>
    <w:rsid w:val="00125DC5"/>
    <w:rsid w:val="00131788"/>
    <w:rsid w:val="00160CD7"/>
    <w:rsid w:val="0018178A"/>
    <w:rsid w:val="001946C3"/>
    <w:rsid w:val="001B1EC4"/>
    <w:rsid w:val="001C21CE"/>
    <w:rsid w:val="001C4F6D"/>
    <w:rsid w:val="001D0AD7"/>
    <w:rsid w:val="001D36DE"/>
    <w:rsid w:val="001E4620"/>
    <w:rsid w:val="001F655D"/>
    <w:rsid w:val="0021060A"/>
    <w:rsid w:val="00240A2D"/>
    <w:rsid w:val="002452BB"/>
    <w:rsid w:val="00250B4B"/>
    <w:rsid w:val="00251AC7"/>
    <w:rsid w:val="002B67FF"/>
    <w:rsid w:val="002C7021"/>
    <w:rsid w:val="002C7AA1"/>
    <w:rsid w:val="002D3290"/>
    <w:rsid w:val="002D76C4"/>
    <w:rsid w:val="002E6B96"/>
    <w:rsid w:val="002F6C59"/>
    <w:rsid w:val="003145BF"/>
    <w:rsid w:val="0033210A"/>
    <w:rsid w:val="003377EF"/>
    <w:rsid w:val="003401C4"/>
    <w:rsid w:val="00386AB2"/>
    <w:rsid w:val="00386DA7"/>
    <w:rsid w:val="003A322B"/>
    <w:rsid w:val="003C5751"/>
    <w:rsid w:val="003C686B"/>
    <w:rsid w:val="003D3F61"/>
    <w:rsid w:val="004104F4"/>
    <w:rsid w:val="00434923"/>
    <w:rsid w:val="004358C3"/>
    <w:rsid w:val="00486008"/>
    <w:rsid w:val="004A122F"/>
    <w:rsid w:val="004A360C"/>
    <w:rsid w:val="004A4A81"/>
    <w:rsid w:val="004D1DDD"/>
    <w:rsid w:val="004D54F2"/>
    <w:rsid w:val="004E1493"/>
    <w:rsid w:val="004E7809"/>
    <w:rsid w:val="00511360"/>
    <w:rsid w:val="00562BDD"/>
    <w:rsid w:val="00563FD0"/>
    <w:rsid w:val="00580788"/>
    <w:rsid w:val="00587ECF"/>
    <w:rsid w:val="00593467"/>
    <w:rsid w:val="00596DD4"/>
    <w:rsid w:val="005D2236"/>
    <w:rsid w:val="006006E9"/>
    <w:rsid w:val="00615B83"/>
    <w:rsid w:val="00633072"/>
    <w:rsid w:val="006510EA"/>
    <w:rsid w:val="00666C80"/>
    <w:rsid w:val="00691061"/>
    <w:rsid w:val="006F2E90"/>
    <w:rsid w:val="007066D6"/>
    <w:rsid w:val="00725864"/>
    <w:rsid w:val="00732279"/>
    <w:rsid w:val="00744004"/>
    <w:rsid w:val="007909A2"/>
    <w:rsid w:val="007A1ECF"/>
    <w:rsid w:val="007E75E8"/>
    <w:rsid w:val="00863333"/>
    <w:rsid w:val="00876CD1"/>
    <w:rsid w:val="008812F3"/>
    <w:rsid w:val="008862F0"/>
    <w:rsid w:val="00890056"/>
    <w:rsid w:val="008A5854"/>
    <w:rsid w:val="008C33AA"/>
    <w:rsid w:val="008C4D32"/>
    <w:rsid w:val="008F1792"/>
    <w:rsid w:val="009038F1"/>
    <w:rsid w:val="00925338"/>
    <w:rsid w:val="00935CCD"/>
    <w:rsid w:val="009503B3"/>
    <w:rsid w:val="0095537B"/>
    <w:rsid w:val="00966118"/>
    <w:rsid w:val="009B3EC1"/>
    <w:rsid w:val="009B4CC3"/>
    <w:rsid w:val="009D6D1D"/>
    <w:rsid w:val="009E08A5"/>
    <w:rsid w:val="009E6CCC"/>
    <w:rsid w:val="00A11B3C"/>
    <w:rsid w:val="00A64841"/>
    <w:rsid w:val="00A813CE"/>
    <w:rsid w:val="00AA0178"/>
    <w:rsid w:val="00AC33A5"/>
    <w:rsid w:val="00AC6224"/>
    <w:rsid w:val="00AD1A7C"/>
    <w:rsid w:val="00AE687D"/>
    <w:rsid w:val="00AF230B"/>
    <w:rsid w:val="00B107B6"/>
    <w:rsid w:val="00B339E9"/>
    <w:rsid w:val="00B61638"/>
    <w:rsid w:val="00B77704"/>
    <w:rsid w:val="00B81ED3"/>
    <w:rsid w:val="00B84404"/>
    <w:rsid w:val="00B92691"/>
    <w:rsid w:val="00BA6E8E"/>
    <w:rsid w:val="00BF17A6"/>
    <w:rsid w:val="00C03A04"/>
    <w:rsid w:val="00C05E79"/>
    <w:rsid w:val="00C32A09"/>
    <w:rsid w:val="00C37EE7"/>
    <w:rsid w:val="00C46AB9"/>
    <w:rsid w:val="00C63A7F"/>
    <w:rsid w:val="00C64911"/>
    <w:rsid w:val="00CD5615"/>
    <w:rsid w:val="00CF6773"/>
    <w:rsid w:val="00D13C2E"/>
    <w:rsid w:val="00D159E0"/>
    <w:rsid w:val="00D23B14"/>
    <w:rsid w:val="00D2793A"/>
    <w:rsid w:val="00D6244C"/>
    <w:rsid w:val="00D77046"/>
    <w:rsid w:val="00D85551"/>
    <w:rsid w:val="00DB0F99"/>
    <w:rsid w:val="00DD4B66"/>
    <w:rsid w:val="00DE51F7"/>
    <w:rsid w:val="00E17250"/>
    <w:rsid w:val="00E1777A"/>
    <w:rsid w:val="00E17A6A"/>
    <w:rsid w:val="00E61AE6"/>
    <w:rsid w:val="00EB2E63"/>
    <w:rsid w:val="00EC001C"/>
    <w:rsid w:val="00EE1EF8"/>
    <w:rsid w:val="00EF65F8"/>
    <w:rsid w:val="00EF7184"/>
    <w:rsid w:val="00F0537F"/>
    <w:rsid w:val="00F11E43"/>
    <w:rsid w:val="00F124F6"/>
    <w:rsid w:val="00F430E1"/>
    <w:rsid w:val="00F751EF"/>
    <w:rsid w:val="00F83009"/>
    <w:rsid w:val="00F90309"/>
    <w:rsid w:val="00F918B6"/>
    <w:rsid w:val="00FD3C61"/>
    <w:rsid w:val="00FD5864"/>
    <w:rsid w:val="00FF112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7046"/>
  </w:style>
  <w:style w:type="paragraph" w:styleId="Ttulo1">
    <w:name w:val="heading 1"/>
    <w:basedOn w:val="Normal"/>
    <w:uiPriority w:val="1"/>
    <w:qFormat/>
    <w:rsid w:val="00D77046"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0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7046"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D77046"/>
  </w:style>
  <w:style w:type="paragraph" w:customStyle="1" w:styleId="TableParagraph">
    <w:name w:val="Table Paragraph"/>
    <w:basedOn w:val="Normal"/>
    <w:uiPriority w:val="1"/>
    <w:qFormat/>
    <w:rsid w:val="00D77046"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Diretoria 03</cp:lastModifiedBy>
  <cp:revision>158</cp:revision>
  <cp:lastPrinted>2018-11-26T12:52:00Z</cp:lastPrinted>
  <dcterms:created xsi:type="dcterms:W3CDTF">2015-08-13T14:11:00Z</dcterms:created>
  <dcterms:modified xsi:type="dcterms:W3CDTF">2018-11-26T12:52:00Z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