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5FD" w:rsidRDefault="00DA45FD" w:rsidP="0073693C">
      <w:pPr>
        <w:spacing w:after="0" w:line="360" w:lineRule="auto"/>
        <w:ind w:right="850"/>
        <w:rPr>
          <w:rFonts w:ascii="Arial" w:hAnsi="Arial" w:cs="Arial"/>
          <w:sz w:val="28"/>
          <w:szCs w:val="28"/>
        </w:rPr>
      </w:pPr>
    </w:p>
    <w:p w:rsidR="00DA45FD" w:rsidRPr="00DA45FD" w:rsidRDefault="00DA45FD" w:rsidP="00DA45FD">
      <w:pPr>
        <w:rPr>
          <w:rFonts w:ascii="Arial" w:hAnsi="Arial" w:cs="Arial"/>
          <w:sz w:val="28"/>
          <w:szCs w:val="28"/>
        </w:rPr>
      </w:pPr>
    </w:p>
    <w:p w:rsidR="00DA45FD" w:rsidRDefault="00DA45FD" w:rsidP="00DA45FD">
      <w:pPr>
        <w:rPr>
          <w:rFonts w:ascii="Arial" w:hAnsi="Arial" w:cs="Arial"/>
          <w:sz w:val="28"/>
          <w:szCs w:val="28"/>
        </w:rPr>
      </w:pPr>
    </w:p>
    <w:p w:rsidR="007B562F" w:rsidRPr="007B562F" w:rsidRDefault="007B562F" w:rsidP="007B562F">
      <w:pPr>
        <w:spacing w:after="120" w:line="240" w:lineRule="auto"/>
        <w:jc w:val="center"/>
        <w:rPr>
          <w:rFonts w:ascii="Arial" w:eastAsiaTheme="majorEastAsia" w:hAnsi="Arial" w:cs="Arial"/>
          <w:b/>
          <w:sz w:val="34"/>
          <w:szCs w:val="34"/>
        </w:rPr>
      </w:pPr>
      <w:r w:rsidRPr="007B562F">
        <w:rPr>
          <w:rFonts w:ascii="Arial" w:eastAsiaTheme="majorEastAsia" w:hAnsi="Arial" w:cs="Arial"/>
          <w:b/>
          <w:sz w:val="34"/>
          <w:szCs w:val="34"/>
        </w:rPr>
        <w:t>PROJETO DE DECRETO LEGISLATIVO Nº ____/2018</w:t>
      </w:r>
    </w:p>
    <w:p w:rsidR="007B562F" w:rsidRPr="007B562F" w:rsidRDefault="007B562F" w:rsidP="007B562F">
      <w:pPr>
        <w:spacing w:before="720" w:after="720" w:line="240" w:lineRule="auto"/>
        <w:ind w:left="3969" w:firstLine="567"/>
        <w:jc w:val="both"/>
        <w:outlineLvl w:val="1"/>
        <w:rPr>
          <w:rFonts w:ascii="Arial" w:eastAsiaTheme="majorEastAsia" w:hAnsi="Arial" w:cs="Arial"/>
          <w:i/>
          <w:sz w:val="24"/>
          <w:szCs w:val="24"/>
        </w:rPr>
      </w:pPr>
      <w:r w:rsidRPr="007B562F">
        <w:rPr>
          <w:rFonts w:ascii="Arial" w:eastAsiaTheme="majorEastAsia" w:hAnsi="Arial" w:cs="Arial"/>
          <w:i/>
          <w:sz w:val="24"/>
          <w:szCs w:val="24"/>
        </w:rPr>
        <w:t xml:space="preserve">CONCEDE MEDALHA </w:t>
      </w:r>
      <w:r w:rsidR="0066759E">
        <w:rPr>
          <w:rFonts w:ascii="Arial" w:eastAsiaTheme="majorEastAsia" w:hAnsi="Arial" w:cs="Arial"/>
          <w:i/>
          <w:sz w:val="24"/>
          <w:szCs w:val="24"/>
        </w:rPr>
        <w:t xml:space="preserve">PAPA JOÃO PAULO II </w:t>
      </w:r>
      <w:r w:rsidRPr="007B562F">
        <w:rPr>
          <w:rFonts w:ascii="Arial" w:eastAsiaTheme="majorEastAsia" w:hAnsi="Arial" w:cs="Arial"/>
          <w:i/>
          <w:sz w:val="24"/>
          <w:szCs w:val="24"/>
        </w:rPr>
        <w:t>AO</w:t>
      </w:r>
      <w:r w:rsidR="0066759E">
        <w:rPr>
          <w:rFonts w:ascii="Arial" w:eastAsiaTheme="majorEastAsia" w:hAnsi="Arial" w:cs="Arial"/>
          <w:i/>
          <w:sz w:val="24"/>
          <w:szCs w:val="24"/>
        </w:rPr>
        <w:t xml:space="preserve"> CASAL </w:t>
      </w:r>
      <w:r w:rsidR="0066759E" w:rsidRPr="0066759E">
        <w:rPr>
          <w:rFonts w:ascii="Arial" w:eastAsiaTheme="majorEastAsia" w:hAnsi="Arial" w:cs="Arial"/>
          <w:i/>
          <w:sz w:val="24"/>
          <w:szCs w:val="24"/>
        </w:rPr>
        <w:t>JOSÉ DE ARIMATEIA MORAIS E MARIA DO SOCORRO RODRIGUES DOS SANTOS MORAIS</w:t>
      </w:r>
      <w:r w:rsidRPr="007B562F">
        <w:rPr>
          <w:rFonts w:ascii="Arial" w:eastAsiaTheme="majorEastAsia" w:hAnsi="Arial" w:cs="Arial"/>
          <w:i/>
          <w:sz w:val="24"/>
          <w:szCs w:val="24"/>
        </w:rPr>
        <w:t>.</w:t>
      </w:r>
      <w:r w:rsidRPr="007B562F">
        <w:rPr>
          <w:rFonts w:ascii="Arial" w:eastAsiaTheme="majorEastAsia" w:hAnsi="Arial" w:cs="Arial"/>
          <w:i/>
          <w:sz w:val="24"/>
          <w:szCs w:val="24"/>
        </w:rPr>
        <w:tab/>
      </w:r>
    </w:p>
    <w:p w:rsidR="007B562F" w:rsidRPr="007B562F" w:rsidRDefault="007B562F" w:rsidP="007B562F">
      <w:pPr>
        <w:spacing w:after="120" w:line="240" w:lineRule="auto"/>
        <w:jc w:val="both"/>
        <w:rPr>
          <w:rFonts w:ascii="Arial" w:eastAsia="Times New Roman" w:hAnsi="Arial" w:cs="Arial"/>
          <w:sz w:val="24"/>
          <w:szCs w:val="20"/>
        </w:rPr>
      </w:pPr>
      <w:r w:rsidRPr="007B562F">
        <w:rPr>
          <w:rFonts w:ascii="Arial" w:eastAsia="Times New Roman" w:hAnsi="Arial" w:cs="Arial"/>
          <w:sz w:val="24"/>
          <w:szCs w:val="20"/>
        </w:rPr>
        <w:tab/>
      </w:r>
    </w:p>
    <w:p w:rsidR="007B562F" w:rsidRPr="007B562F" w:rsidRDefault="007B562F" w:rsidP="007B562F">
      <w:pPr>
        <w:spacing w:after="120" w:line="240" w:lineRule="auto"/>
        <w:jc w:val="both"/>
        <w:rPr>
          <w:rFonts w:ascii="Arial" w:eastAsia="Times New Roman" w:hAnsi="Arial" w:cs="Arial"/>
          <w:sz w:val="24"/>
          <w:szCs w:val="20"/>
        </w:rPr>
      </w:pPr>
      <w:r w:rsidRPr="007B562F">
        <w:rPr>
          <w:rFonts w:ascii="Arial" w:eastAsia="Times New Roman" w:hAnsi="Arial" w:cs="Arial"/>
          <w:sz w:val="24"/>
          <w:szCs w:val="20"/>
        </w:rPr>
        <w:t>A Presidenta da Câmara Municipal de Mossoró,</w:t>
      </w:r>
    </w:p>
    <w:p w:rsidR="007B562F" w:rsidRPr="007B562F" w:rsidRDefault="007B562F" w:rsidP="007B562F">
      <w:pPr>
        <w:spacing w:after="120" w:line="240" w:lineRule="auto"/>
        <w:jc w:val="both"/>
        <w:rPr>
          <w:rFonts w:ascii="Arial" w:eastAsia="Times New Roman" w:hAnsi="Arial" w:cs="Arial"/>
          <w:sz w:val="24"/>
          <w:szCs w:val="20"/>
        </w:rPr>
      </w:pPr>
    </w:p>
    <w:p w:rsidR="007B562F" w:rsidRPr="007B562F" w:rsidRDefault="007B562F" w:rsidP="007B562F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</w:rPr>
      </w:pPr>
      <w:r w:rsidRPr="007B562F">
        <w:rPr>
          <w:rFonts w:ascii="Arial" w:eastAsia="Times New Roman" w:hAnsi="Arial" w:cs="Arial"/>
          <w:sz w:val="24"/>
          <w:szCs w:val="20"/>
        </w:rPr>
        <w:t>Faço saber que a Câmara Municipal de Mossoró aprovou e Eu, nos termos do Art. 26, inciso II, alínea “m” da resolução 001/97, promulgo o seguinte Decreto Legislativo:</w:t>
      </w:r>
    </w:p>
    <w:p w:rsidR="007B562F" w:rsidRPr="007B562F" w:rsidRDefault="007B562F" w:rsidP="007B562F">
      <w:pPr>
        <w:spacing w:after="120" w:line="240" w:lineRule="auto"/>
        <w:jc w:val="both"/>
        <w:rPr>
          <w:rFonts w:ascii="Arial" w:eastAsia="Times New Roman" w:hAnsi="Arial" w:cs="Arial"/>
          <w:sz w:val="24"/>
          <w:szCs w:val="20"/>
        </w:rPr>
      </w:pPr>
    </w:p>
    <w:p w:rsidR="007B562F" w:rsidRPr="007B562F" w:rsidRDefault="007B562F" w:rsidP="007B562F">
      <w:pPr>
        <w:spacing w:after="120" w:line="240" w:lineRule="auto"/>
        <w:jc w:val="both"/>
        <w:rPr>
          <w:rFonts w:ascii="Arial" w:eastAsia="Times New Roman" w:hAnsi="Arial" w:cs="Arial"/>
          <w:sz w:val="24"/>
          <w:szCs w:val="20"/>
        </w:rPr>
      </w:pPr>
      <w:r w:rsidRPr="007B562F">
        <w:rPr>
          <w:rFonts w:ascii="Arial" w:eastAsia="Times New Roman" w:hAnsi="Arial" w:cs="Arial"/>
          <w:b/>
          <w:sz w:val="24"/>
          <w:szCs w:val="20"/>
        </w:rPr>
        <w:t>Art. 1º.</w:t>
      </w:r>
      <w:r w:rsidRPr="007B562F">
        <w:rPr>
          <w:rFonts w:ascii="Arial" w:eastAsia="Times New Roman" w:hAnsi="Arial" w:cs="Arial"/>
          <w:sz w:val="24"/>
          <w:szCs w:val="20"/>
        </w:rPr>
        <w:t xml:space="preserve"> Fica concedida a medalha </w:t>
      </w:r>
      <w:r w:rsidR="005A780C" w:rsidRPr="005A780C">
        <w:rPr>
          <w:rFonts w:ascii="Arial" w:eastAsia="Times New Roman" w:hAnsi="Arial" w:cs="Arial"/>
          <w:sz w:val="24"/>
          <w:szCs w:val="20"/>
        </w:rPr>
        <w:t xml:space="preserve">Papa João Paulo </w:t>
      </w:r>
      <w:r w:rsidR="005A780C">
        <w:rPr>
          <w:rFonts w:ascii="Arial" w:eastAsia="Times New Roman" w:hAnsi="Arial" w:cs="Arial"/>
          <w:sz w:val="24"/>
          <w:szCs w:val="20"/>
        </w:rPr>
        <w:t>II ao casal José de Arimateia Morais e</w:t>
      </w:r>
      <w:r w:rsidR="005A780C" w:rsidRPr="005A780C">
        <w:rPr>
          <w:rFonts w:ascii="Arial" w:eastAsia="Times New Roman" w:hAnsi="Arial" w:cs="Arial"/>
          <w:sz w:val="24"/>
          <w:szCs w:val="20"/>
        </w:rPr>
        <w:t xml:space="preserve"> Maria </w:t>
      </w:r>
      <w:r w:rsidR="005A780C">
        <w:rPr>
          <w:rFonts w:ascii="Arial" w:eastAsia="Times New Roman" w:hAnsi="Arial" w:cs="Arial"/>
          <w:sz w:val="24"/>
          <w:szCs w:val="20"/>
        </w:rPr>
        <w:t>do Socorro Rodrigues d</w:t>
      </w:r>
      <w:r w:rsidR="005A780C" w:rsidRPr="005A780C">
        <w:rPr>
          <w:rFonts w:ascii="Arial" w:eastAsia="Times New Roman" w:hAnsi="Arial" w:cs="Arial"/>
          <w:sz w:val="24"/>
          <w:szCs w:val="20"/>
        </w:rPr>
        <w:t>os Santos Morais</w:t>
      </w:r>
      <w:r w:rsidRPr="007B562F">
        <w:rPr>
          <w:rFonts w:ascii="Arial" w:eastAsia="Times New Roman" w:hAnsi="Arial" w:cs="Arial"/>
          <w:sz w:val="24"/>
          <w:szCs w:val="20"/>
        </w:rPr>
        <w:t>.</w:t>
      </w:r>
    </w:p>
    <w:p w:rsidR="007B562F" w:rsidRPr="007B562F" w:rsidRDefault="007B562F" w:rsidP="007B562F">
      <w:pPr>
        <w:spacing w:after="120" w:line="240" w:lineRule="auto"/>
        <w:jc w:val="both"/>
        <w:rPr>
          <w:rFonts w:ascii="Arial" w:eastAsia="Times New Roman" w:hAnsi="Arial" w:cs="Arial"/>
          <w:sz w:val="24"/>
          <w:szCs w:val="20"/>
        </w:rPr>
      </w:pPr>
    </w:p>
    <w:p w:rsidR="007B562F" w:rsidRPr="007B562F" w:rsidRDefault="007B562F" w:rsidP="007B562F">
      <w:pPr>
        <w:spacing w:after="120" w:line="240" w:lineRule="auto"/>
        <w:jc w:val="both"/>
        <w:rPr>
          <w:rFonts w:ascii="Arial" w:eastAsia="Times New Roman" w:hAnsi="Arial" w:cs="Arial"/>
          <w:sz w:val="24"/>
          <w:szCs w:val="20"/>
        </w:rPr>
      </w:pPr>
      <w:r w:rsidRPr="007B562F">
        <w:rPr>
          <w:rFonts w:ascii="Arial" w:eastAsia="Times New Roman" w:hAnsi="Arial" w:cs="Arial"/>
          <w:b/>
          <w:sz w:val="24"/>
          <w:szCs w:val="20"/>
        </w:rPr>
        <w:t>Art. 2º.</w:t>
      </w:r>
      <w:r w:rsidRPr="007B562F">
        <w:rPr>
          <w:rFonts w:ascii="Arial" w:eastAsia="Times New Roman" w:hAnsi="Arial" w:cs="Arial"/>
          <w:sz w:val="24"/>
          <w:szCs w:val="20"/>
        </w:rPr>
        <w:t xml:space="preserve"> Esta Lei entra em vigor na data da sua publicação, tornando-se revogadas todas as disposições existentes em contrário.</w:t>
      </w:r>
    </w:p>
    <w:p w:rsidR="007B562F" w:rsidRPr="007B562F" w:rsidRDefault="007B562F" w:rsidP="007B562F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0"/>
          <w:u w:val="single"/>
        </w:rPr>
      </w:pPr>
    </w:p>
    <w:p w:rsidR="007B562F" w:rsidRPr="007B562F" w:rsidRDefault="007B562F" w:rsidP="007B562F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0"/>
        </w:rPr>
      </w:pPr>
    </w:p>
    <w:p w:rsidR="007B562F" w:rsidRPr="007B562F" w:rsidRDefault="007B562F" w:rsidP="007B562F">
      <w:pPr>
        <w:spacing w:after="120" w:line="360" w:lineRule="auto"/>
        <w:ind w:left="709"/>
        <w:contextualSpacing/>
        <w:jc w:val="center"/>
        <w:rPr>
          <w:rFonts w:ascii="Arial" w:eastAsia="Times New Roman" w:hAnsi="Arial" w:cs="Arial"/>
          <w:sz w:val="24"/>
          <w:szCs w:val="20"/>
        </w:rPr>
      </w:pPr>
      <w:r w:rsidRPr="007B562F">
        <w:rPr>
          <w:rFonts w:ascii="Arial" w:eastAsia="Times New Roman" w:hAnsi="Arial" w:cs="Arial"/>
          <w:sz w:val="24"/>
          <w:szCs w:val="20"/>
        </w:rPr>
        <w:t>SALA DAS SESSÕES “JOÃO NICERAS DE MORAIS”</w:t>
      </w:r>
    </w:p>
    <w:p w:rsidR="007B562F" w:rsidRDefault="005A780C" w:rsidP="007B562F">
      <w:pPr>
        <w:spacing w:after="120" w:line="360" w:lineRule="auto"/>
        <w:ind w:left="709"/>
        <w:contextualSpacing/>
        <w:jc w:val="center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Mossoró-RN, 12</w:t>
      </w:r>
      <w:r w:rsidR="007B562F" w:rsidRPr="007B562F">
        <w:rPr>
          <w:rFonts w:ascii="Arial" w:eastAsia="Times New Roman" w:hAnsi="Arial" w:cs="Arial"/>
          <w:sz w:val="24"/>
          <w:szCs w:val="20"/>
        </w:rPr>
        <w:t xml:space="preserve"> de novembro de 2018.</w:t>
      </w:r>
    </w:p>
    <w:p w:rsidR="007B562F" w:rsidRDefault="007B562F" w:rsidP="007B562F">
      <w:pPr>
        <w:spacing w:after="120" w:line="360" w:lineRule="auto"/>
        <w:ind w:left="709"/>
        <w:contextualSpacing/>
        <w:jc w:val="center"/>
        <w:rPr>
          <w:rFonts w:ascii="Arial" w:eastAsia="Times New Roman" w:hAnsi="Arial" w:cs="Arial"/>
          <w:sz w:val="24"/>
          <w:szCs w:val="20"/>
        </w:rPr>
      </w:pPr>
    </w:p>
    <w:p w:rsidR="007B562F" w:rsidRPr="007B562F" w:rsidRDefault="007B562F" w:rsidP="007B562F">
      <w:pPr>
        <w:spacing w:after="120" w:line="360" w:lineRule="auto"/>
        <w:ind w:left="709"/>
        <w:contextualSpacing/>
        <w:jc w:val="center"/>
        <w:rPr>
          <w:rFonts w:ascii="Arial" w:eastAsia="Times New Roman" w:hAnsi="Arial" w:cs="Arial"/>
          <w:sz w:val="20"/>
          <w:szCs w:val="20"/>
        </w:rPr>
      </w:pPr>
    </w:p>
    <w:p w:rsidR="007B562F" w:rsidRPr="007B562F" w:rsidRDefault="007B562F" w:rsidP="007B562F">
      <w:pPr>
        <w:framePr w:w="5670" w:wrap="around" w:vAnchor="text" w:hAnchor="page" w:xAlign="center" w:y="1"/>
        <w:pBdr>
          <w:top w:val="single" w:sz="4" w:space="10" w:color="auto"/>
        </w:pBdr>
        <w:spacing w:before="720" w:after="120" w:line="240" w:lineRule="auto"/>
        <w:contextualSpacing/>
        <w:jc w:val="center"/>
        <w:rPr>
          <w:rFonts w:ascii="Arial" w:eastAsia="Times New Roman" w:hAnsi="Arial" w:cs="Arial"/>
          <w:b/>
          <w:iCs/>
          <w:sz w:val="24"/>
          <w:szCs w:val="20"/>
        </w:rPr>
      </w:pPr>
      <w:r w:rsidRPr="007B562F">
        <w:rPr>
          <w:rFonts w:ascii="Arial" w:eastAsia="Times New Roman" w:hAnsi="Arial" w:cs="Arial"/>
          <w:b/>
          <w:iCs/>
          <w:sz w:val="24"/>
          <w:szCs w:val="20"/>
        </w:rPr>
        <w:t>ISOLDA LULA DANTAS</w:t>
      </w:r>
    </w:p>
    <w:p w:rsidR="007B562F" w:rsidRPr="007B562F" w:rsidRDefault="007B562F" w:rsidP="007B562F">
      <w:pPr>
        <w:framePr w:w="5670" w:wrap="around" w:vAnchor="text" w:hAnchor="page" w:xAlign="center" w:y="1"/>
        <w:pBdr>
          <w:top w:val="single" w:sz="4" w:space="10" w:color="auto"/>
        </w:pBdr>
        <w:spacing w:before="720" w:after="120" w:line="240" w:lineRule="auto"/>
        <w:contextualSpacing/>
        <w:jc w:val="center"/>
        <w:rPr>
          <w:rFonts w:ascii="Arial" w:eastAsia="Times New Roman" w:hAnsi="Arial" w:cs="Arial"/>
          <w:b/>
          <w:iCs/>
          <w:sz w:val="24"/>
          <w:szCs w:val="20"/>
        </w:rPr>
      </w:pPr>
      <w:r w:rsidRPr="007B562F">
        <w:rPr>
          <w:rFonts w:ascii="Arial" w:eastAsia="Times New Roman" w:hAnsi="Arial" w:cs="Arial"/>
          <w:b/>
          <w:iCs/>
          <w:sz w:val="24"/>
          <w:szCs w:val="20"/>
        </w:rPr>
        <w:t>Vereadora PT</w:t>
      </w:r>
    </w:p>
    <w:p w:rsidR="007B562F" w:rsidRPr="007B562F" w:rsidRDefault="007B562F" w:rsidP="007B562F">
      <w:pPr>
        <w:spacing w:after="120" w:line="240" w:lineRule="auto"/>
        <w:jc w:val="center"/>
        <w:rPr>
          <w:rFonts w:ascii="Arial" w:eastAsiaTheme="majorEastAsia" w:hAnsi="Arial" w:cs="Arial"/>
          <w:b/>
          <w:sz w:val="32"/>
          <w:szCs w:val="20"/>
        </w:rPr>
      </w:pPr>
    </w:p>
    <w:p w:rsidR="007B562F" w:rsidRPr="007B562F" w:rsidRDefault="007B562F" w:rsidP="007B562F">
      <w:pPr>
        <w:spacing w:after="120" w:line="240" w:lineRule="auto"/>
        <w:jc w:val="center"/>
        <w:rPr>
          <w:rFonts w:ascii="Arial" w:eastAsiaTheme="majorEastAsia" w:hAnsi="Arial" w:cs="Arial"/>
          <w:b/>
          <w:sz w:val="32"/>
          <w:szCs w:val="20"/>
        </w:rPr>
      </w:pPr>
    </w:p>
    <w:p w:rsidR="007B562F" w:rsidRDefault="007B562F" w:rsidP="007B562F">
      <w:pPr>
        <w:spacing w:after="120" w:line="240" w:lineRule="auto"/>
        <w:jc w:val="center"/>
        <w:rPr>
          <w:rFonts w:ascii="Arial" w:eastAsiaTheme="majorEastAsia" w:hAnsi="Arial" w:cs="Arial"/>
          <w:b/>
          <w:sz w:val="32"/>
          <w:szCs w:val="20"/>
        </w:rPr>
      </w:pPr>
    </w:p>
    <w:p w:rsidR="007B562F" w:rsidRPr="007B562F" w:rsidRDefault="007B562F" w:rsidP="007B562F">
      <w:pPr>
        <w:spacing w:after="120" w:line="240" w:lineRule="auto"/>
        <w:jc w:val="center"/>
        <w:rPr>
          <w:rFonts w:ascii="Arial" w:eastAsiaTheme="majorEastAsia" w:hAnsi="Arial" w:cs="Arial"/>
          <w:b/>
          <w:sz w:val="32"/>
          <w:szCs w:val="20"/>
        </w:rPr>
      </w:pPr>
    </w:p>
    <w:p w:rsidR="007B562F" w:rsidRPr="007B562F" w:rsidRDefault="007B562F" w:rsidP="007B562F">
      <w:pPr>
        <w:spacing w:after="120" w:line="240" w:lineRule="auto"/>
        <w:jc w:val="center"/>
        <w:rPr>
          <w:rFonts w:ascii="Arial" w:eastAsiaTheme="majorEastAsia" w:hAnsi="Arial" w:cs="Arial"/>
          <w:b/>
          <w:sz w:val="32"/>
          <w:szCs w:val="20"/>
        </w:rPr>
      </w:pPr>
    </w:p>
    <w:p w:rsidR="007B562F" w:rsidRPr="007B562F" w:rsidRDefault="007B562F" w:rsidP="007B562F">
      <w:pPr>
        <w:spacing w:after="120" w:line="240" w:lineRule="auto"/>
        <w:jc w:val="center"/>
        <w:rPr>
          <w:rFonts w:ascii="Arial" w:eastAsiaTheme="majorEastAsia" w:hAnsi="Arial" w:cs="Arial"/>
          <w:b/>
          <w:sz w:val="32"/>
          <w:szCs w:val="20"/>
        </w:rPr>
      </w:pPr>
    </w:p>
    <w:p w:rsidR="007B562F" w:rsidRPr="007B562F" w:rsidRDefault="007B562F" w:rsidP="007B562F">
      <w:pPr>
        <w:spacing w:after="120" w:line="240" w:lineRule="auto"/>
        <w:jc w:val="center"/>
        <w:rPr>
          <w:rFonts w:ascii="Arial" w:eastAsiaTheme="majorEastAsia" w:hAnsi="Arial" w:cs="Arial"/>
          <w:b/>
          <w:sz w:val="32"/>
          <w:szCs w:val="20"/>
        </w:rPr>
      </w:pPr>
    </w:p>
    <w:p w:rsidR="007B562F" w:rsidRPr="007B562F" w:rsidRDefault="007B562F" w:rsidP="007B562F">
      <w:pPr>
        <w:spacing w:after="120" w:line="240" w:lineRule="auto"/>
        <w:jc w:val="center"/>
        <w:rPr>
          <w:rFonts w:ascii="Arial" w:eastAsiaTheme="majorEastAsia" w:hAnsi="Arial" w:cs="Arial"/>
          <w:b/>
          <w:sz w:val="32"/>
          <w:szCs w:val="20"/>
        </w:rPr>
      </w:pPr>
      <w:r w:rsidRPr="007B562F">
        <w:rPr>
          <w:rFonts w:ascii="Arial" w:eastAsiaTheme="majorEastAsia" w:hAnsi="Arial" w:cs="Arial"/>
          <w:b/>
          <w:sz w:val="32"/>
          <w:szCs w:val="20"/>
        </w:rPr>
        <w:t>JUSTIFICATIVA</w:t>
      </w:r>
    </w:p>
    <w:p w:rsidR="007B562F" w:rsidRPr="007B562F" w:rsidRDefault="007B562F" w:rsidP="007B562F">
      <w:pPr>
        <w:spacing w:after="120" w:line="240" w:lineRule="auto"/>
        <w:jc w:val="center"/>
        <w:rPr>
          <w:rFonts w:ascii="Arial" w:eastAsiaTheme="majorEastAsia" w:hAnsi="Arial" w:cs="Arial"/>
          <w:b/>
          <w:sz w:val="32"/>
          <w:szCs w:val="20"/>
        </w:rPr>
      </w:pPr>
    </w:p>
    <w:p w:rsidR="007B562F" w:rsidRPr="007B562F" w:rsidRDefault="007B562F" w:rsidP="007B562F">
      <w:pPr>
        <w:spacing w:after="120" w:line="240" w:lineRule="auto"/>
        <w:jc w:val="both"/>
        <w:rPr>
          <w:rFonts w:ascii="Arial" w:eastAsia="Times New Roman" w:hAnsi="Arial" w:cs="Arial"/>
          <w:sz w:val="24"/>
          <w:szCs w:val="20"/>
        </w:rPr>
      </w:pPr>
      <w:r w:rsidRPr="007B562F">
        <w:rPr>
          <w:rFonts w:ascii="Arial" w:eastAsia="Times New Roman" w:hAnsi="Arial" w:cs="Arial"/>
          <w:sz w:val="24"/>
          <w:szCs w:val="20"/>
        </w:rPr>
        <w:t>Sra. Presidenta, senhores Vereadores e senhoras Vereadoras,</w:t>
      </w:r>
    </w:p>
    <w:p w:rsidR="007B562F" w:rsidRPr="007B562F" w:rsidRDefault="007B562F" w:rsidP="007B562F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</w:rPr>
      </w:pPr>
    </w:p>
    <w:p w:rsidR="007B562F" w:rsidRPr="007B562F" w:rsidRDefault="007B562F" w:rsidP="007B562F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</w:rPr>
      </w:pPr>
      <w:r w:rsidRPr="007B562F">
        <w:rPr>
          <w:rFonts w:ascii="Arial" w:eastAsia="Times New Roman" w:hAnsi="Arial" w:cs="Arial"/>
          <w:sz w:val="24"/>
          <w:szCs w:val="20"/>
        </w:rPr>
        <w:t xml:space="preserve">A vereadora, que este subscreve, em conformidade com o Regimento Interno (Art. 204, §1º, d) e </w:t>
      </w:r>
      <w:r w:rsidR="005A780C">
        <w:rPr>
          <w:rFonts w:ascii="Arial" w:eastAsia="Times New Roman" w:hAnsi="Arial" w:cs="Arial"/>
          <w:sz w:val="24"/>
          <w:szCs w:val="20"/>
        </w:rPr>
        <w:t>com a Resolução 08/2005</w:t>
      </w:r>
      <w:r w:rsidRPr="007B562F">
        <w:rPr>
          <w:rFonts w:ascii="Arial" w:eastAsia="Times New Roman" w:hAnsi="Arial" w:cs="Arial"/>
          <w:sz w:val="24"/>
          <w:szCs w:val="20"/>
        </w:rPr>
        <w:t xml:space="preserve"> desta Casa Legislativa, re</w:t>
      </w:r>
      <w:r w:rsidR="005A780C">
        <w:rPr>
          <w:rFonts w:ascii="Arial" w:eastAsia="Times New Roman" w:hAnsi="Arial" w:cs="Arial"/>
          <w:sz w:val="24"/>
          <w:szCs w:val="20"/>
        </w:rPr>
        <w:t xml:space="preserve">quer que se conceda a medalha Papa João Paulo II </w:t>
      </w:r>
      <w:r w:rsidR="005A780C">
        <w:rPr>
          <w:rFonts w:ascii="Arial" w:eastAsia="Times New Roman" w:hAnsi="Arial" w:cs="Arial"/>
          <w:sz w:val="24"/>
          <w:szCs w:val="20"/>
        </w:rPr>
        <w:t>ao casal José de Arimateia Morais e</w:t>
      </w:r>
      <w:r w:rsidR="005A780C" w:rsidRPr="005A780C">
        <w:rPr>
          <w:rFonts w:ascii="Arial" w:eastAsia="Times New Roman" w:hAnsi="Arial" w:cs="Arial"/>
          <w:sz w:val="24"/>
          <w:szCs w:val="20"/>
        </w:rPr>
        <w:t xml:space="preserve"> Maria </w:t>
      </w:r>
      <w:r w:rsidR="005A780C">
        <w:rPr>
          <w:rFonts w:ascii="Arial" w:eastAsia="Times New Roman" w:hAnsi="Arial" w:cs="Arial"/>
          <w:sz w:val="24"/>
          <w:szCs w:val="20"/>
        </w:rPr>
        <w:t>do Socorro Rodrigues d</w:t>
      </w:r>
      <w:r w:rsidR="005A780C" w:rsidRPr="005A780C">
        <w:rPr>
          <w:rFonts w:ascii="Arial" w:eastAsia="Times New Roman" w:hAnsi="Arial" w:cs="Arial"/>
          <w:sz w:val="24"/>
          <w:szCs w:val="20"/>
        </w:rPr>
        <w:t>os Santos Morais</w:t>
      </w:r>
      <w:r w:rsidR="00717095">
        <w:rPr>
          <w:rFonts w:ascii="Arial" w:eastAsia="Times New Roman" w:hAnsi="Arial" w:cs="Arial"/>
          <w:sz w:val="24"/>
          <w:szCs w:val="20"/>
        </w:rPr>
        <w:t xml:space="preserve">, em razão da </w:t>
      </w:r>
      <w:r w:rsidRPr="007B562F">
        <w:rPr>
          <w:rFonts w:ascii="Arial" w:eastAsia="Times New Roman" w:hAnsi="Arial" w:cs="Arial"/>
          <w:sz w:val="24"/>
          <w:szCs w:val="20"/>
        </w:rPr>
        <w:t>dedicação para o fortalecimento da fé cristã, com ações de paz, religiosidade, fraternidade</w:t>
      </w:r>
      <w:r w:rsidR="005A780C">
        <w:rPr>
          <w:rFonts w:ascii="Arial" w:eastAsia="Times New Roman" w:hAnsi="Arial" w:cs="Arial"/>
          <w:sz w:val="24"/>
          <w:szCs w:val="20"/>
        </w:rPr>
        <w:t>.</w:t>
      </w:r>
      <w:r w:rsidR="00717095">
        <w:rPr>
          <w:rFonts w:ascii="Arial" w:eastAsia="Times New Roman" w:hAnsi="Arial" w:cs="Arial"/>
          <w:sz w:val="24"/>
          <w:szCs w:val="20"/>
        </w:rPr>
        <w:t xml:space="preserve"> Além do engajamento nos Movimentos Pastorais e na Igreja Católica.</w:t>
      </w:r>
    </w:p>
    <w:p w:rsidR="007B562F" w:rsidRPr="007B562F" w:rsidRDefault="007B562F" w:rsidP="007B562F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</w:rPr>
      </w:pPr>
      <w:r w:rsidRPr="007B562F">
        <w:rPr>
          <w:rFonts w:ascii="Arial" w:eastAsia="Times New Roman" w:hAnsi="Arial" w:cs="Arial"/>
          <w:sz w:val="24"/>
          <w:szCs w:val="20"/>
        </w:rPr>
        <w:t xml:space="preserve"> Diante disso, solicitamos de nossos pares aprovação do presente Projeto de Decreto, e a posterior concessão da medalha, que deverá ocorrer na </w:t>
      </w:r>
      <w:r w:rsidR="005A780C" w:rsidRPr="005A780C">
        <w:rPr>
          <w:rFonts w:ascii="Arial" w:eastAsia="Times New Roman" w:hAnsi="Arial" w:cs="Arial"/>
          <w:sz w:val="24"/>
          <w:szCs w:val="20"/>
        </w:rPr>
        <w:t>Sessão Solene em Homenagem ao Dia de Santa Luzia</w:t>
      </w:r>
      <w:r w:rsidRPr="007B562F">
        <w:rPr>
          <w:rFonts w:ascii="Arial" w:eastAsia="Times New Roman" w:hAnsi="Arial" w:cs="Arial"/>
          <w:sz w:val="24"/>
          <w:szCs w:val="20"/>
        </w:rPr>
        <w:t>, no dia</w:t>
      </w:r>
      <w:r w:rsidR="005A780C">
        <w:rPr>
          <w:rFonts w:ascii="Arial" w:eastAsia="Times New Roman" w:hAnsi="Arial" w:cs="Arial"/>
          <w:sz w:val="24"/>
          <w:szCs w:val="20"/>
        </w:rPr>
        <w:t xml:space="preserve"> 06 de dezembro de 2018, </w:t>
      </w:r>
      <w:r w:rsidRPr="007B562F">
        <w:rPr>
          <w:rFonts w:ascii="Arial" w:eastAsia="Times New Roman" w:hAnsi="Arial" w:cs="Arial"/>
          <w:sz w:val="24"/>
          <w:szCs w:val="20"/>
        </w:rPr>
        <w:t>às 09 horas, por entender que cabe a este Poder promover este ato de reconhecimento.</w:t>
      </w:r>
    </w:p>
    <w:p w:rsidR="007B562F" w:rsidRPr="007B562F" w:rsidRDefault="007B562F" w:rsidP="007B562F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</w:rPr>
      </w:pPr>
    </w:p>
    <w:p w:rsidR="007B562F" w:rsidRPr="007B562F" w:rsidRDefault="007B562F" w:rsidP="007B562F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</w:rPr>
      </w:pPr>
    </w:p>
    <w:p w:rsidR="007B562F" w:rsidRPr="007B562F" w:rsidRDefault="007B562F" w:rsidP="007B562F">
      <w:pPr>
        <w:spacing w:after="120" w:line="360" w:lineRule="auto"/>
        <w:ind w:left="709"/>
        <w:contextualSpacing/>
        <w:jc w:val="center"/>
        <w:rPr>
          <w:rFonts w:ascii="Arial" w:eastAsia="Times New Roman" w:hAnsi="Arial" w:cs="Arial"/>
          <w:sz w:val="24"/>
          <w:szCs w:val="20"/>
        </w:rPr>
      </w:pPr>
      <w:r w:rsidRPr="007B562F">
        <w:rPr>
          <w:rFonts w:ascii="Arial" w:eastAsia="Times New Roman" w:hAnsi="Arial" w:cs="Arial"/>
          <w:sz w:val="24"/>
          <w:szCs w:val="20"/>
        </w:rPr>
        <w:t>SALA DAS SESSÕES “JOÃO NICERAS DE MORAIS”</w:t>
      </w:r>
    </w:p>
    <w:p w:rsidR="007B562F" w:rsidRDefault="007B562F" w:rsidP="007B562F">
      <w:pPr>
        <w:spacing w:after="120" w:line="360" w:lineRule="auto"/>
        <w:ind w:left="709"/>
        <w:contextualSpacing/>
        <w:jc w:val="center"/>
        <w:rPr>
          <w:rFonts w:ascii="Arial" w:eastAsia="Times New Roman" w:hAnsi="Arial" w:cs="Arial"/>
          <w:sz w:val="24"/>
          <w:szCs w:val="20"/>
        </w:rPr>
      </w:pPr>
      <w:r w:rsidRPr="007B562F">
        <w:rPr>
          <w:rFonts w:ascii="Arial" w:eastAsia="Times New Roman" w:hAnsi="Arial" w:cs="Arial"/>
          <w:sz w:val="24"/>
          <w:szCs w:val="20"/>
        </w:rPr>
        <w:t xml:space="preserve">Mossoró-RN, </w:t>
      </w:r>
      <w:r w:rsidRPr="007B562F">
        <w:rPr>
          <w:rFonts w:ascii="Arial" w:eastAsia="Times New Roman" w:hAnsi="Arial" w:cs="Arial"/>
          <w:sz w:val="24"/>
          <w:szCs w:val="20"/>
        </w:rPr>
        <w:fldChar w:fldCharType="begin"/>
      </w:r>
      <w:r w:rsidRPr="007B562F">
        <w:rPr>
          <w:rFonts w:ascii="Arial" w:eastAsia="Times New Roman" w:hAnsi="Arial" w:cs="Arial"/>
          <w:sz w:val="24"/>
          <w:szCs w:val="20"/>
        </w:rPr>
        <w:instrText xml:space="preserve"> TIME \@ "d' de 'MMMM' de 'yyyy" </w:instrText>
      </w:r>
      <w:r w:rsidRPr="007B562F">
        <w:rPr>
          <w:rFonts w:ascii="Arial" w:eastAsia="Times New Roman" w:hAnsi="Arial" w:cs="Arial"/>
          <w:sz w:val="24"/>
          <w:szCs w:val="20"/>
        </w:rPr>
        <w:fldChar w:fldCharType="separate"/>
      </w:r>
      <w:r w:rsidR="0066759E">
        <w:rPr>
          <w:rFonts w:ascii="Arial" w:eastAsia="Times New Roman" w:hAnsi="Arial" w:cs="Arial"/>
          <w:noProof/>
          <w:sz w:val="24"/>
          <w:szCs w:val="20"/>
        </w:rPr>
        <w:t>12 de novembro de 2018</w:t>
      </w:r>
      <w:r w:rsidRPr="007B562F">
        <w:rPr>
          <w:rFonts w:ascii="Arial" w:eastAsia="Times New Roman" w:hAnsi="Arial" w:cs="Arial"/>
          <w:sz w:val="24"/>
          <w:szCs w:val="20"/>
        </w:rPr>
        <w:fldChar w:fldCharType="end"/>
      </w:r>
      <w:r w:rsidRPr="007B562F">
        <w:rPr>
          <w:rFonts w:ascii="Arial" w:eastAsia="Times New Roman" w:hAnsi="Arial" w:cs="Arial"/>
          <w:sz w:val="24"/>
          <w:szCs w:val="20"/>
        </w:rPr>
        <w:t>.</w:t>
      </w:r>
    </w:p>
    <w:p w:rsidR="00656CDA" w:rsidRDefault="00656CDA" w:rsidP="007B562F">
      <w:pPr>
        <w:spacing w:after="120" w:line="360" w:lineRule="auto"/>
        <w:ind w:left="709"/>
        <w:contextualSpacing/>
        <w:jc w:val="center"/>
        <w:rPr>
          <w:rFonts w:ascii="Arial" w:eastAsia="Times New Roman" w:hAnsi="Arial" w:cs="Arial"/>
          <w:sz w:val="24"/>
          <w:szCs w:val="20"/>
        </w:rPr>
      </w:pPr>
    </w:p>
    <w:p w:rsidR="00656CDA" w:rsidRPr="007B562F" w:rsidRDefault="00656CDA" w:rsidP="007B562F">
      <w:pPr>
        <w:spacing w:after="120" w:line="360" w:lineRule="auto"/>
        <w:ind w:left="709"/>
        <w:contextualSpacing/>
        <w:jc w:val="center"/>
        <w:rPr>
          <w:rFonts w:ascii="Arial" w:eastAsia="Times New Roman" w:hAnsi="Arial" w:cs="Arial"/>
          <w:sz w:val="24"/>
          <w:szCs w:val="20"/>
        </w:rPr>
      </w:pPr>
    </w:p>
    <w:p w:rsidR="007B562F" w:rsidRPr="007B562F" w:rsidRDefault="007B562F" w:rsidP="007B562F">
      <w:pPr>
        <w:framePr w:w="5670" w:wrap="around" w:vAnchor="text" w:hAnchor="page" w:xAlign="center" w:y="1"/>
        <w:pBdr>
          <w:top w:val="single" w:sz="4" w:space="10" w:color="auto"/>
        </w:pBdr>
        <w:spacing w:before="720" w:after="120" w:line="240" w:lineRule="auto"/>
        <w:contextualSpacing/>
        <w:jc w:val="center"/>
        <w:rPr>
          <w:rFonts w:ascii="Arial" w:eastAsia="Times New Roman" w:hAnsi="Arial" w:cs="Arial"/>
          <w:b/>
          <w:iCs/>
          <w:sz w:val="24"/>
          <w:szCs w:val="20"/>
        </w:rPr>
      </w:pPr>
      <w:r w:rsidRPr="007B562F">
        <w:rPr>
          <w:rFonts w:ascii="Arial" w:eastAsia="Times New Roman" w:hAnsi="Arial" w:cs="Arial"/>
          <w:b/>
          <w:iCs/>
          <w:sz w:val="24"/>
          <w:szCs w:val="20"/>
        </w:rPr>
        <w:t>ISOLDA LULA DANTAS</w:t>
      </w:r>
    </w:p>
    <w:p w:rsidR="007B562F" w:rsidRPr="007B562F" w:rsidRDefault="007B562F" w:rsidP="007B562F">
      <w:pPr>
        <w:framePr w:w="5670" w:wrap="around" w:vAnchor="text" w:hAnchor="page" w:xAlign="center" w:y="1"/>
        <w:pBdr>
          <w:top w:val="single" w:sz="4" w:space="10" w:color="auto"/>
        </w:pBdr>
        <w:spacing w:before="720" w:after="120" w:line="240" w:lineRule="auto"/>
        <w:contextualSpacing/>
        <w:jc w:val="center"/>
        <w:rPr>
          <w:rFonts w:ascii="Arial" w:eastAsia="Times New Roman" w:hAnsi="Arial" w:cs="Arial"/>
          <w:b/>
          <w:iCs/>
          <w:sz w:val="24"/>
          <w:szCs w:val="20"/>
        </w:rPr>
      </w:pPr>
      <w:r w:rsidRPr="007B562F">
        <w:rPr>
          <w:rFonts w:ascii="Arial" w:eastAsia="Times New Roman" w:hAnsi="Arial" w:cs="Arial"/>
          <w:b/>
          <w:iCs/>
          <w:sz w:val="24"/>
          <w:szCs w:val="20"/>
        </w:rPr>
        <w:t>Vereadora PT</w:t>
      </w:r>
    </w:p>
    <w:p w:rsidR="007B562F" w:rsidRPr="007B562F" w:rsidRDefault="007B562F" w:rsidP="007B562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B562F" w:rsidRPr="007B562F" w:rsidRDefault="007B562F" w:rsidP="007B562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B562F" w:rsidRPr="007B562F" w:rsidRDefault="007B562F" w:rsidP="007B562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B562F" w:rsidRPr="007B562F" w:rsidRDefault="007B562F" w:rsidP="007B562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B562F" w:rsidRPr="007B562F" w:rsidRDefault="007B562F" w:rsidP="007B562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B562F" w:rsidRPr="007B562F" w:rsidRDefault="007B562F" w:rsidP="007B562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B562F" w:rsidRPr="007B562F" w:rsidRDefault="007B562F" w:rsidP="007B562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B562F" w:rsidRPr="007B562F" w:rsidRDefault="007B562F" w:rsidP="007B562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B562F" w:rsidRPr="007B562F" w:rsidRDefault="007B562F" w:rsidP="007B562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B562F" w:rsidRDefault="007B562F" w:rsidP="007B562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B562F" w:rsidRDefault="007B562F" w:rsidP="007B562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B562F" w:rsidRDefault="007B562F" w:rsidP="007B562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B562F" w:rsidRDefault="007B562F" w:rsidP="007B562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B562F" w:rsidRDefault="007B562F" w:rsidP="007B562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B562F" w:rsidRDefault="007B562F" w:rsidP="007B562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B562F" w:rsidRDefault="007B562F" w:rsidP="007B562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B562F" w:rsidRPr="007B562F" w:rsidRDefault="007B562F" w:rsidP="007B562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A780C" w:rsidRPr="00A335FF" w:rsidRDefault="005A780C" w:rsidP="00A335FF">
      <w:pPr>
        <w:jc w:val="both"/>
        <w:rPr>
          <w:rFonts w:ascii="Arial" w:hAnsi="Arial" w:cs="Arial"/>
          <w:b/>
          <w:sz w:val="24"/>
          <w:szCs w:val="24"/>
        </w:rPr>
      </w:pPr>
      <w:r w:rsidRPr="00A335FF">
        <w:rPr>
          <w:rFonts w:ascii="Arial" w:hAnsi="Arial" w:cs="Arial"/>
          <w:b/>
          <w:sz w:val="24"/>
          <w:szCs w:val="24"/>
        </w:rPr>
        <w:t xml:space="preserve">JOSÉ DE ARIMATEIA MORAIS </w:t>
      </w:r>
      <w:r w:rsidRPr="00A335FF">
        <w:rPr>
          <w:rFonts w:ascii="Arial" w:hAnsi="Arial" w:cs="Arial"/>
          <w:b/>
          <w:sz w:val="24"/>
          <w:szCs w:val="24"/>
        </w:rPr>
        <w:t>e</w:t>
      </w:r>
      <w:r w:rsidRPr="00A335FF">
        <w:rPr>
          <w:rFonts w:ascii="Arial" w:hAnsi="Arial" w:cs="Arial"/>
          <w:b/>
          <w:sz w:val="24"/>
          <w:szCs w:val="24"/>
        </w:rPr>
        <w:t xml:space="preserve"> MARIA DO SOCORRO RODRIGUES DOS SANTOS MORAIS</w:t>
      </w:r>
    </w:p>
    <w:p w:rsidR="005A780C" w:rsidRPr="00A335FF" w:rsidRDefault="005A780C" w:rsidP="00A335FF">
      <w:pPr>
        <w:jc w:val="both"/>
        <w:rPr>
          <w:rFonts w:ascii="Arial" w:hAnsi="Arial" w:cs="Arial"/>
          <w:sz w:val="24"/>
          <w:szCs w:val="24"/>
        </w:rPr>
      </w:pPr>
      <w:r w:rsidRPr="00A335FF">
        <w:rPr>
          <w:rFonts w:ascii="Arial" w:hAnsi="Arial" w:cs="Arial"/>
          <w:sz w:val="24"/>
          <w:szCs w:val="24"/>
        </w:rPr>
        <w:t>Se</w:t>
      </w:r>
      <w:r w:rsidRPr="00A335FF">
        <w:rPr>
          <w:rFonts w:ascii="Arial" w:hAnsi="Arial" w:cs="Arial"/>
          <w:sz w:val="24"/>
          <w:szCs w:val="24"/>
        </w:rPr>
        <w:t xml:space="preserve"> conhece</w:t>
      </w:r>
      <w:r w:rsidRPr="00A335FF">
        <w:rPr>
          <w:rFonts w:ascii="Arial" w:hAnsi="Arial" w:cs="Arial"/>
          <w:sz w:val="24"/>
          <w:szCs w:val="24"/>
        </w:rPr>
        <w:t>ram</w:t>
      </w:r>
      <w:r w:rsidRPr="00A335FF">
        <w:rPr>
          <w:rFonts w:ascii="Arial" w:hAnsi="Arial" w:cs="Arial"/>
          <w:sz w:val="24"/>
          <w:szCs w:val="24"/>
        </w:rPr>
        <w:t xml:space="preserve"> no Encontro Regional da PJMP - Pastoral da Juventude do Meio Popular em Olinda- PE</w:t>
      </w:r>
      <w:r w:rsidRPr="00A335FF">
        <w:rPr>
          <w:rFonts w:ascii="Arial" w:hAnsi="Arial" w:cs="Arial"/>
          <w:sz w:val="24"/>
          <w:szCs w:val="24"/>
        </w:rPr>
        <w:t xml:space="preserve">, no ano de </w:t>
      </w:r>
      <w:r w:rsidRPr="00A335FF">
        <w:rPr>
          <w:rFonts w:ascii="Arial" w:hAnsi="Arial" w:cs="Arial"/>
          <w:sz w:val="24"/>
          <w:szCs w:val="24"/>
        </w:rPr>
        <w:t>1984</w:t>
      </w:r>
      <w:r w:rsidRPr="00A335FF">
        <w:rPr>
          <w:rFonts w:ascii="Arial" w:hAnsi="Arial" w:cs="Arial"/>
          <w:sz w:val="24"/>
          <w:szCs w:val="24"/>
        </w:rPr>
        <w:t>. Nesse mesmo ano começaram a namorar, especificamente em o</w:t>
      </w:r>
      <w:r w:rsidR="00A335FF" w:rsidRPr="00A335FF">
        <w:rPr>
          <w:rFonts w:ascii="Arial" w:hAnsi="Arial" w:cs="Arial"/>
          <w:sz w:val="24"/>
          <w:szCs w:val="24"/>
        </w:rPr>
        <w:t>utro Encontro da PJMP de comemoração ao aniversário do Movimento, realizado em</w:t>
      </w:r>
      <w:r w:rsidRPr="00A335FF">
        <w:rPr>
          <w:rFonts w:ascii="Arial" w:hAnsi="Arial" w:cs="Arial"/>
          <w:sz w:val="24"/>
          <w:szCs w:val="24"/>
        </w:rPr>
        <w:t xml:space="preserve"> Recife.</w:t>
      </w:r>
    </w:p>
    <w:p w:rsidR="005A780C" w:rsidRPr="00A335FF" w:rsidRDefault="005A780C" w:rsidP="00A335FF">
      <w:pPr>
        <w:jc w:val="both"/>
        <w:rPr>
          <w:rFonts w:ascii="Arial" w:hAnsi="Arial" w:cs="Arial"/>
          <w:sz w:val="24"/>
          <w:szCs w:val="24"/>
        </w:rPr>
      </w:pPr>
      <w:r w:rsidRPr="00A335FF">
        <w:rPr>
          <w:rFonts w:ascii="Arial" w:hAnsi="Arial" w:cs="Arial"/>
          <w:sz w:val="24"/>
          <w:szCs w:val="24"/>
        </w:rPr>
        <w:t>Fica</w:t>
      </w:r>
      <w:r w:rsidR="00A335FF" w:rsidRPr="00A335FF">
        <w:rPr>
          <w:rFonts w:ascii="Arial" w:hAnsi="Arial" w:cs="Arial"/>
          <w:sz w:val="24"/>
          <w:szCs w:val="24"/>
        </w:rPr>
        <w:t>ram</w:t>
      </w:r>
      <w:r w:rsidRPr="00A335FF">
        <w:rPr>
          <w:rFonts w:ascii="Arial" w:hAnsi="Arial" w:cs="Arial"/>
          <w:sz w:val="24"/>
          <w:szCs w:val="24"/>
        </w:rPr>
        <w:t xml:space="preserve"> noivos no final do ano de 1984 (dezembro) no Réveillon em Caruaru</w:t>
      </w:r>
      <w:r w:rsidR="00A335FF" w:rsidRPr="00A335FF">
        <w:rPr>
          <w:rFonts w:ascii="Arial" w:hAnsi="Arial" w:cs="Arial"/>
          <w:sz w:val="24"/>
          <w:szCs w:val="24"/>
        </w:rPr>
        <w:t>. Casaram no dia 28 de dezembro de 1985,</w:t>
      </w:r>
      <w:r w:rsidRPr="00A335FF">
        <w:rPr>
          <w:rFonts w:ascii="Arial" w:hAnsi="Arial" w:cs="Arial"/>
          <w:sz w:val="24"/>
          <w:szCs w:val="24"/>
        </w:rPr>
        <w:t xml:space="preserve"> em Caruaru. A celebração foi realizada dentro do Encontro da Equipe Regional Nordeste II da PJMP.</w:t>
      </w:r>
    </w:p>
    <w:p w:rsidR="005A780C" w:rsidRPr="00A335FF" w:rsidRDefault="005A780C" w:rsidP="00A335FF">
      <w:pPr>
        <w:jc w:val="both"/>
        <w:rPr>
          <w:rFonts w:ascii="Arial" w:hAnsi="Arial" w:cs="Arial"/>
          <w:sz w:val="24"/>
          <w:szCs w:val="24"/>
        </w:rPr>
      </w:pPr>
      <w:r w:rsidRPr="00A335FF">
        <w:rPr>
          <w:rFonts w:ascii="Arial" w:hAnsi="Arial" w:cs="Arial"/>
          <w:sz w:val="24"/>
          <w:szCs w:val="24"/>
        </w:rPr>
        <w:t>Nos dois primeiros anos de casados mora</w:t>
      </w:r>
      <w:r w:rsidR="00A335FF" w:rsidRPr="00A335FF">
        <w:rPr>
          <w:rFonts w:ascii="Arial" w:hAnsi="Arial" w:cs="Arial"/>
          <w:sz w:val="24"/>
          <w:szCs w:val="24"/>
        </w:rPr>
        <w:t>ram</w:t>
      </w:r>
      <w:r w:rsidRPr="00A335FF">
        <w:rPr>
          <w:rFonts w:ascii="Arial" w:hAnsi="Arial" w:cs="Arial"/>
          <w:sz w:val="24"/>
          <w:szCs w:val="24"/>
        </w:rPr>
        <w:t xml:space="preserve"> em Mossoró, e participa</w:t>
      </w:r>
      <w:r w:rsidR="00A335FF" w:rsidRPr="00A335FF">
        <w:rPr>
          <w:rFonts w:ascii="Arial" w:hAnsi="Arial" w:cs="Arial"/>
          <w:sz w:val="24"/>
          <w:szCs w:val="24"/>
        </w:rPr>
        <w:t>ram</w:t>
      </w:r>
      <w:r w:rsidRPr="00A335FF">
        <w:rPr>
          <w:rFonts w:ascii="Arial" w:hAnsi="Arial" w:cs="Arial"/>
          <w:sz w:val="24"/>
          <w:szCs w:val="24"/>
        </w:rPr>
        <w:t xml:space="preserve"> da Pastoral da Paróquia Nossa Senhora Imaculada Conceição (1986/1987). Neste período também participa</w:t>
      </w:r>
      <w:r w:rsidR="00A335FF" w:rsidRPr="00A335FF">
        <w:rPr>
          <w:rFonts w:ascii="Arial" w:hAnsi="Arial" w:cs="Arial"/>
          <w:sz w:val="24"/>
          <w:szCs w:val="24"/>
        </w:rPr>
        <w:t xml:space="preserve">ram da Oposição Sindical, apoiando a eleição do </w:t>
      </w:r>
      <w:r w:rsidRPr="00A335FF">
        <w:rPr>
          <w:rFonts w:ascii="Arial" w:hAnsi="Arial" w:cs="Arial"/>
          <w:sz w:val="24"/>
          <w:szCs w:val="24"/>
        </w:rPr>
        <w:t>companheiro</w:t>
      </w:r>
      <w:r w:rsidR="00A335FF" w:rsidRPr="00A335FF">
        <w:rPr>
          <w:rFonts w:ascii="Arial" w:hAnsi="Arial" w:cs="Arial"/>
          <w:sz w:val="24"/>
          <w:szCs w:val="24"/>
        </w:rPr>
        <w:t xml:space="preserve"> Nelson Gregório, </w:t>
      </w:r>
      <w:r w:rsidRPr="00A335FF">
        <w:rPr>
          <w:rFonts w:ascii="Arial" w:hAnsi="Arial" w:cs="Arial"/>
          <w:sz w:val="24"/>
          <w:szCs w:val="24"/>
        </w:rPr>
        <w:t>para d</w:t>
      </w:r>
      <w:r w:rsidR="00A335FF" w:rsidRPr="00A335FF">
        <w:rPr>
          <w:rFonts w:ascii="Arial" w:hAnsi="Arial" w:cs="Arial"/>
          <w:sz w:val="24"/>
          <w:szCs w:val="24"/>
        </w:rPr>
        <w:t>irigir o SECOM</w:t>
      </w:r>
      <w:r w:rsidRPr="00A335FF">
        <w:rPr>
          <w:rFonts w:ascii="Arial" w:hAnsi="Arial" w:cs="Arial"/>
          <w:sz w:val="24"/>
          <w:szCs w:val="24"/>
        </w:rPr>
        <w:t xml:space="preserve">, </w:t>
      </w:r>
      <w:r w:rsidR="00A335FF" w:rsidRPr="00A335FF">
        <w:rPr>
          <w:rFonts w:ascii="Arial" w:hAnsi="Arial" w:cs="Arial"/>
          <w:sz w:val="24"/>
          <w:szCs w:val="24"/>
        </w:rPr>
        <w:t xml:space="preserve">bem como </w:t>
      </w:r>
      <w:r w:rsidRPr="00A335FF">
        <w:rPr>
          <w:rFonts w:ascii="Arial" w:hAnsi="Arial" w:cs="Arial"/>
          <w:sz w:val="24"/>
          <w:szCs w:val="24"/>
        </w:rPr>
        <w:t>outro companheiro para o Sindicato da Construção Civil</w:t>
      </w:r>
      <w:r w:rsidR="00A335FF" w:rsidRPr="00A335FF">
        <w:rPr>
          <w:rFonts w:ascii="Arial" w:hAnsi="Arial" w:cs="Arial"/>
          <w:sz w:val="24"/>
          <w:szCs w:val="24"/>
        </w:rPr>
        <w:t xml:space="preserve">, </w:t>
      </w:r>
      <w:r w:rsidRPr="00A335FF">
        <w:rPr>
          <w:rFonts w:ascii="Arial" w:hAnsi="Arial" w:cs="Arial"/>
          <w:sz w:val="24"/>
          <w:szCs w:val="24"/>
        </w:rPr>
        <w:t>Celeste</w:t>
      </w:r>
      <w:r w:rsidR="00A335FF" w:rsidRPr="00A335FF">
        <w:rPr>
          <w:rFonts w:ascii="Arial" w:hAnsi="Arial" w:cs="Arial"/>
          <w:sz w:val="24"/>
          <w:szCs w:val="24"/>
        </w:rPr>
        <w:t>, e participaram</w:t>
      </w:r>
      <w:r w:rsidRPr="00A335FF">
        <w:rPr>
          <w:rFonts w:ascii="Arial" w:hAnsi="Arial" w:cs="Arial"/>
          <w:sz w:val="24"/>
          <w:szCs w:val="24"/>
        </w:rPr>
        <w:t xml:space="preserve"> da luta no conselho comunitário do Alto da Conceição.</w:t>
      </w:r>
    </w:p>
    <w:p w:rsidR="005A780C" w:rsidRPr="00A335FF" w:rsidRDefault="005A780C" w:rsidP="00A335FF">
      <w:pPr>
        <w:jc w:val="both"/>
        <w:rPr>
          <w:rFonts w:ascii="Arial" w:hAnsi="Arial" w:cs="Arial"/>
          <w:sz w:val="24"/>
          <w:szCs w:val="24"/>
        </w:rPr>
      </w:pPr>
      <w:r w:rsidRPr="00A335FF">
        <w:rPr>
          <w:rFonts w:ascii="Arial" w:hAnsi="Arial" w:cs="Arial"/>
          <w:sz w:val="24"/>
          <w:szCs w:val="24"/>
        </w:rPr>
        <w:t>Em 28</w:t>
      </w:r>
      <w:r w:rsidR="00A335FF" w:rsidRPr="00A335FF">
        <w:rPr>
          <w:rFonts w:ascii="Arial" w:hAnsi="Arial" w:cs="Arial"/>
          <w:sz w:val="24"/>
          <w:szCs w:val="24"/>
        </w:rPr>
        <w:t xml:space="preserve"> de dezembro de 1986 </w:t>
      </w:r>
      <w:r w:rsidRPr="00A335FF">
        <w:rPr>
          <w:rFonts w:ascii="Arial" w:hAnsi="Arial" w:cs="Arial"/>
          <w:sz w:val="24"/>
          <w:szCs w:val="24"/>
        </w:rPr>
        <w:t>nasceu</w:t>
      </w:r>
      <w:r w:rsidR="00A335FF" w:rsidRPr="00A335FF">
        <w:rPr>
          <w:rFonts w:ascii="Arial" w:hAnsi="Arial" w:cs="Arial"/>
          <w:sz w:val="24"/>
          <w:szCs w:val="24"/>
        </w:rPr>
        <w:t xml:space="preserve"> a primeira filha do casal, </w:t>
      </w:r>
      <w:r w:rsidRPr="00A335FF">
        <w:rPr>
          <w:rFonts w:ascii="Arial" w:hAnsi="Arial" w:cs="Arial"/>
          <w:sz w:val="24"/>
          <w:szCs w:val="24"/>
        </w:rPr>
        <w:t>Janaina.</w:t>
      </w:r>
    </w:p>
    <w:p w:rsidR="005A780C" w:rsidRPr="00A335FF" w:rsidRDefault="00A335FF" w:rsidP="00A335FF">
      <w:pPr>
        <w:jc w:val="both"/>
        <w:rPr>
          <w:rFonts w:ascii="Arial" w:hAnsi="Arial" w:cs="Arial"/>
          <w:sz w:val="24"/>
          <w:szCs w:val="24"/>
        </w:rPr>
      </w:pPr>
      <w:r w:rsidRPr="00A335FF">
        <w:rPr>
          <w:rFonts w:ascii="Arial" w:hAnsi="Arial" w:cs="Arial"/>
          <w:sz w:val="24"/>
          <w:szCs w:val="24"/>
        </w:rPr>
        <w:t>Em 1988 moraram</w:t>
      </w:r>
      <w:r w:rsidR="005A780C" w:rsidRPr="00A335FF">
        <w:rPr>
          <w:rFonts w:ascii="Arial" w:hAnsi="Arial" w:cs="Arial"/>
          <w:sz w:val="24"/>
          <w:szCs w:val="24"/>
        </w:rPr>
        <w:t xml:space="preserve"> em Caruaru onde nasceu Jeremias no dia 25</w:t>
      </w:r>
      <w:r w:rsidRPr="00A335FF">
        <w:rPr>
          <w:rFonts w:ascii="Arial" w:hAnsi="Arial" w:cs="Arial"/>
          <w:sz w:val="24"/>
          <w:szCs w:val="24"/>
        </w:rPr>
        <w:t xml:space="preserve"> de janeiro de 1988. Em j</w:t>
      </w:r>
      <w:r w:rsidR="005A780C" w:rsidRPr="00A335FF">
        <w:rPr>
          <w:rFonts w:ascii="Arial" w:hAnsi="Arial" w:cs="Arial"/>
          <w:sz w:val="24"/>
          <w:szCs w:val="24"/>
        </w:rPr>
        <w:t>aneiro de 1989, a convite de Padre José Venturelli</w:t>
      </w:r>
      <w:r w:rsidRPr="00A335FF">
        <w:rPr>
          <w:rFonts w:ascii="Arial" w:hAnsi="Arial" w:cs="Arial"/>
          <w:sz w:val="24"/>
          <w:szCs w:val="24"/>
        </w:rPr>
        <w:t>, (padre de Areia Branca) vieram</w:t>
      </w:r>
      <w:r w:rsidR="005A780C" w:rsidRPr="00A335FF">
        <w:rPr>
          <w:rFonts w:ascii="Arial" w:hAnsi="Arial" w:cs="Arial"/>
          <w:sz w:val="24"/>
          <w:szCs w:val="24"/>
        </w:rPr>
        <w:t xml:space="preserve"> para a Serra do Mel</w:t>
      </w:r>
      <w:r w:rsidRPr="00A335FF">
        <w:rPr>
          <w:rFonts w:ascii="Arial" w:hAnsi="Arial" w:cs="Arial"/>
          <w:sz w:val="24"/>
          <w:szCs w:val="24"/>
        </w:rPr>
        <w:t xml:space="preserve">, </w:t>
      </w:r>
      <w:r w:rsidR="005A780C" w:rsidRPr="00A335FF">
        <w:rPr>
          <w:rFonts w:ascii="Arial" w:hAnsi="Arial" w:cs="Arial"/>
          <w:sz w:val="24"/>
          <w:szCs w:val="24"/>
        </w:rPr>
        <w:t>onde participa</w:t>
      </w:r>
      <w:r w:rsidRPr="00A335FF">
        <w:rPr>
          <w:rFonts w:ascii="Arial" w:hAnsi="Arial" w:cs="Arial"/>
          <w:sz w:val="24"/>
          <w:szCs w:val="24"/>
        </w:rPr>
        <w:t xml:space="preserve">ram do processo de construção da </w:t>
      </w:r>
      <w:r w:rsidR="005A780C" w:rsidRPr="00A335FF">
        <w:rPr>
          <w:rFonts w:ascii="Arial" w:hAnsi="Arial" w:cs="Arial"/>
          <w:sz w:val="24"/>
          <w:szCs w:val="24"/>
        </w:rPr>
        <w:t>Esc</w:t>
      </w:r>
      <w:r w:rsidRPr="00A335FF">
        <w:rPr>
          <w:rFonts w:ascii="Arial" w:hAnsi="Arial" w:cs="Arial"/>
          <w:sz w:val="24"/>
          <w:szCs w:val="24"/>
        </w:rPr>
        <w:t>ola Família Agrícola e lá ficaram</w:t>
      </w:r>
      <w:r w:rsidR="005A780C" w:rsidRPr="00A335FF">
        <w:rPr>
          <w:rFonts w:ascii="Arial" w:hAnsi="Arial" w:cs="Arial"/>
          <w:sz w:val="24"/>
          <w:szCs w:val="24"/>
        </w:rPr>
        <w:t xml:space="preserve"> até o dia 02/08/1996. </w:t>
      </w:r>
    </w:p>
    <w:p w:rsidR="005A780C" w:rsidRPr="00A335FF" w:rsidRDefault="00A335FF" w:rsidP="00A335FF">
      <w:pPr>
        <w:jc w:val="both"/>
        <w:rPr>
          <w:rFonts w:ascii="Arial" w:hAnsi="Arial" w:cs="Arial"/>
          <w:sz w:val="24"/>
          <w:szCs w:val="24"/>
        </w:rPr>
      </w:pPr>
      <w:r w:rsidRPr="00A335FF">
        <w:rPr>
          <w:rFonts w:ascii="Arial" w:hAnsi="Arial" w:cs="Arial"/>
          <w:sz w:val="24"/>
          <w:szCs w:val="24"/>
        </w:rPr>
        <w:t>Depois que voltaram</w:t>
      </w:r>
      <w:r w:rsidR="005A780C" w:rsidRPr="00A335FF">
        <w:rPr>
          <w:rFonts w:ascii="Arial" w:hAnsi="Arial" w:cs="Arial"/>
          <w:sz w:val="24"/>
          <w:szCs w:val="24"/>
        </w:rPr>
        <w:t xml:space="preserve"> para Mossoró </w:t>
      </w:r>
      <w:r w:rsidRPr="00A335FF">
        <w:rPr>
          <w:rFonts w:ascii="Arial" w:hAnsi="Arial" w:cs="Arial"/>
          <w:sz w:val="24"/>
          <w:szCs w:val="24"/>
        </w:rPr>
        <w:t xml:space="preserve">se </w:t>
      </w:r>
      <w:r w:rsidR="005A780C" w:rsidRPr="00A335FF">
        <w:rPr>
          <w:rFonts w:ascii="Arial" w:hAnsi="Arial" w:cs="Arial"/>
          <w:sz w:val="24"/>
          <w:szCs w:val="24"/>
        </w:rPr>
        <w:t>integra</w:t>
      </w:r>
      <w:r w:rsidRPr="00A335FF">
        <w:rPr>
          <w:rFonts w:ascii="Arial" w:hAnsi="Arial" w:cs="Arial"/>
          <w:sz w:val="24"/>
          <w:szCs w:val="24"/>
        </w:rPr>
        <w:t>ram</w:t>
      </w:r>
      <w:r w:rsidR="005A780C" w:rsidRPr="00A335FF">
        <w:rPr>
          <w:rFonts w:ascii="Arial" w:hAnsi="Arial" w:cs="Arial"/>
          <w:sz w:val="24"/>
          <w:szCs w:val="24"/>
        </w:rPr>
        <w:t xml:space="preserve"> à paróquia- Imaculada Conceição, fize</w:t>
      </w:r>
      <w:r w:rsidRPr="00A335FF">
        <w:rPr>
          <w:rFonts w:ascii="Arial" w:hAnsi="Arial" w:cs="Arial"/>
          <w:sz w:val="24"/>
          <w:szCs w:val="24"/>
        </w:rPr>
        <w:t>ram</w:t>
      </w:r>
      <w:r w:rsidR="005A780C" w:rsidRPr="00A335FF">
        <w:rPr>
          <w:rFonts w:ascii="Arial" w:hAnsi="Arial" w:cs="Arial"/>
          <w:sz w:val="24"/>
          <w:szCs w:val="24"/>
        </w:rPr>
        <w:t xml:space="preserve"> o ECC (Encontro de Casais com Cristo), e </w:t>
      </w:r>
      <w:r w:rsidRPr="00A335FF">
        <w:rPr>
          <w:rFonts w:ascii="Arial" w:hAnsi="Arial" w:cs="Arial"/>
          <w:sz w:val="24"/>
          <w:szCs w:val="24"/>
        </w:rPr>
        <w:t>desde o retorno participaram</w:t>
      </w:r>
      <w:r w:rsidR="005A780C" w:rsidRPr="00A335FF">
        <w:rPr>
          <w:rFonts w:ascii="Arial" w:hAnsi="Arial" w:cs="Arial"/>
          <w:sz w:val="24"/>
          <w:szCs w:val="24"/>
        </w:rPr>
        <w:t xml:space="preserve"> da Liturgia, Catequese, PASCOM (Pastoral da Comunicação, CEBI (Centro Ecumênico de Estudos Bíblic</w:t>
      </w:r>
      <w:r w:rsidR="00BE13D1">
        <w:rPr>
          <w:rFonts w:ascii="Arial" w:hAnsi="Arial" w:cs="Arial"/>
          <w:sz w:val="24"/>
          <w:szCs w:val="24"/>
        </w:rPr>
        <w:t>os), Pastoral Operária e MESC (</w:t>
      </w:r>
      <w:r w:rsidR="005A780C" w:rsidRPr="00A335FF">
        <w:rPr>
          <w:rFonts w:ascii="Arial" w:hAnsi="Arial" w:cs="Arial"/>
          <w:sz w:val="24"/>
          <w:szCs w:val="24"/>
        </w:rPr>
        <w:t>Ministros Extraordinário da Sagrada Comunhão) e demais movimentos da paróquia</w:t>
      </w:r>
      <w:r w:rsidRPr="00A335FF">
        <w:rPr>
          <w:rFonts w:ascii="Arial" w:hAnsi="Arial" w:cs="Arial"/>
          <w:sz w:val="24"/>
          <w:szCs w:val="24"/>
        </w:rPr>
        <w:t>.</w:t>
      </w:r>
      <w:r w:rsidR="005A780C" w:rsidRPr="00A335FF">
        <w:rPr>
          <w:rFonts w:ascii="Arial" w:hAnsi="Arial" w:cs="Arial"/>
          <w:sz w:val="24"/>
          <w:szCs w:val="24"/>
        </w:rPr>
        <w:t xml:space="preserve"> </w:t>
      </w:r>
    </w:p>
    <w:p w:rsidR="005A780C" w:rsidRPr="00A335FF" w:rsidRDefault="00A335FF" w:rsidP="00A335FF">
      <w:pPr>
        <w:jc w:val="both"/>
        <w:rPr>
          <w:rFonts w:ascii="Arial" w:hAnsi="Arial" w:cs="Arial"/>
          <w:sz w:val="24"/>
          <w:szCs w:val="24"/>
        </w:rPr>
      </w:pPr>
      <w:r w:rsidRPr="00A335FF">
        <w:rPr>
          <w:rFonts w:ascii="Arial" w:hAnsi="Arial" w:cs="Arial"/>
          <w:sz w:val="24"/>
          <w:szCs w:val="24"/>
        </w:rPr>
        <w:t>Participam a</w:t>
      </w:r>
      <w:r w:rsidR="005A780C" w:rsidRPr="00A335FF">
        <w:rPr>
          <w:rFonts w:ascii="Arial" w:hAnsi="Arial" w:cs="Arial"/>
          <w:sz w:val="24"/>
          <w:szCs w:val="24"/>
        </w:rPr>
        <w:t>tivamente do Grito dos Excluídos</w:t>
      </w:r>
      <w:r w:rsidRPr="00A335FF">
        <w:rPr>
          <w:rFonts w:ascii="Arial" w:hAnsi="Arial" w:cs="Arial"/>
          <w:sz w:val="24"/>
          <w:szCs w:val="24"/>
        </w:rPr>
        <w:t>,</w:t>
      </w:r>
      <w:r w:rsidR="005A780C" w:rsidRPr="00A335FF">
        <w:rPr>
          <w:rFonts w:ascii="Arial" w:hAnsi="Arial" w:cs="Arial"/>
          <w:sz w:val="24"/>
          <w:szCs w:val="24"/>
        </w:rPr>
        <w:t xml:space="preserve"> desde 1998.</w:t>
      </w:r>
    </w:p>
    <w:p w:rsidR="005A780C" w:rsidRPr="00A335FF" w:rsidRDefault="005A780C" w:rsidP="00A335FF">
      <w:pPr>
        <w:jc w:val="both"/>
        <w:rPr>
          <w:rFonts w:ascii="Arial" w:hAnsi="Arial" w:cs="Arial"/>
          <w:sz w:val="24"/>
          <w:szCs w:val="24"/>
        </w:rPr>
      </w:pPr>
      <w:r w:rsidRPr="00A335FF">
        <w:rPr>
          <w:rFonts w:ascii="Arial" w:hAnsi="Arial" w:cs="Arial"/>
          <w:sz w:val="24"/>
          <w:szCs w:val="24"/>
        </w:rPr>
        <w:t>S</w:t>
      </w:r>
      <w:r w:rsidR="00A335FF" w:rsidRPr="00A335FF">
        <w:rPr>
          <w:rFonts w:ascii="Arial" w:hAnsi="Arial" w:cs="Arial"/>
          <w:sz w:val="24"/>
          <w:szCs w:val="24"/>
        </w:rPr>
        <w:t>ão</w:t>
      </w:r>
      <w:r w:rsidRPr="00A335FF">
        <w:rPr>
          <w:rFonts w:ascii="Arial" w:hAnsi="Arial" w:cs="Arial"/>
          <w:sz w:val="24"/>
          <w:szCs w:val="24"/>
        </w:rPr>
        <w:t xml:space="preserve"> sócios fundadores da COOPERVIDA – cooperativa sem fins lucrativos que tem como foco principal o protagonismo da agricultura familiar.</w:t>
      </w:r>
    </w:p>
    <w:p w:rsidR="005A780C" w:rsidRPr="00A335FF" w:rsidRDefault="00A335FF" w:rsidP="00A335FF">
      <w:pPr>
        <w:jc w:val="both"/>
        <w:rPr>
          <w:rFonts w:ascii="Arial" w:hAnsi="Arial" w:cs="Arial"/>
          <w:sz w:val="24"/>
          <w:szCs w:val="24"/>
        </w:rPr>
      </w:pPr>
      <w:r w:rsidRPr="00A335FF">
        <w:rPr>
          <w:rFonts w:ascii="Arial" w:hAnsi="Arial" w:cs="Arial"/>
          <w:sz w:val="24"/>
          <w:szCs w:val="24"/>
        </w:rPr>
        <w:t>Fizeram</w:t>
      </w:r>
      <w:r w:rsidR="005A780C" w:rsidRPr="00A335FF">
        <w:rPr>
          <w:rFonts w:ascii="Arial" w:hAnsi="Arial" w:cs="Arial"/>
          <w:sz w:val="24"/>
          <w:szCs w:val="24"/>
        </w:rPr>
        <w:t xml:space="preserve"> parte da fundação do PT de Mossoró e também de Caruaru-PE.</w:t>
      </w:r>
    </w:p>
    <w:p w:rsidR="005A780C" w:rsidRPr="00A335FF" w:rsidRDefault="00A335FF" w:rsidP="00A335FF">
      <w:pPr>
        <w:jc w:val="both"/>
        <w:rPr>
          <w:rFonts w:ascii="Arial" w:hAnsi="Arial" w:cs="Arial"/>
          <w:sz w:val="24"/>
          <w:szCs w:val="24"/>
        </w:rPr>
      </w:pPr>
      <w:r w:rsidRPr="00A335FF">
        <w:rPr>
          <w:rFonts w:ascii="Arial" w:hAnsi="Arial" w:cs="Arial"/>
          <w:sz w:val="24"/>
          <w:szCs w:val="24"/>
        </w:rPr>
        <w:t>Continuam</w:t>
      </w:r>
      <w:r w:rsidR="005A780C" w:rsidRPr="00A335FF">
        <w:rPr>
          <w:rFonts w:ascii="Arial" w:hAnsi="Arial" w:cs="Arial"/>
          <w:sz w:val="24"/>
          <w:szCs w:val="24"/>
        </w:rPr>
        <w:t xml:space="preserve"> </w:t>
      </w:r>
      <w:r w:rsidRPr="00A335FF">
        <w:rPr>
          <w:rFonts w:ascii="Arial" w:hAnsi="Arial" w:cs="Arial"/>
          <w:sz w:val="24"/>
          <w:szCs w:val="24"/>
        </w:rPr>
        <w:t>n</w:t>
      </w:r>
      <w:r w:rsidR="005A780C" w:rsidRPr="00A335FF">
        <w:rPr>
          <w:rFonts w:ascii="Arial" w:hAnsi="Arial" w:cs="Arial"/>
          <w:sz w:val="24"/>
          <w:szCs w:val="24"/>
        </w:rPr>
        <w:t>a luta tanto nos movimentos pastorais</w:t>
      </w:r>
      <w:r w:rsidRPr="00A335FF">
        <w:rPr>
          <w:rFonts w:ascii="Arial" w:hAnsi="Arial" w:cs="Arial"/>
          <w:sz w:val="24"/>
          <w:szCs w:val="24"/>
        </w:rPr>
        <w:t>,</w:t>
      </w:r>
      <w:r w:rsidR="005A780C" w:rsidRPr="00A335FF">
        <w:rPr>
          <w:rFonts w:ascii="Arial" w:hAnsi="Arial" w:cs="Arial"/>
          <w:sz w:val="24"/>
          <w:szCs w:val="24"/>
        </w:rPr>
        <w:t xml:space="preserve"> quanto nos movimentos sociais.</w:t>
      </w:r>
    </w:p>
    <w:p w:rsidR="007B562F" w:rsidRPr="00A335FF" w:rsidRDefault="007B562F" w:rsidP="007B562F">
      <w:pPr>
        <w:spacing w:after="120" w:line="240" w:lineRule="auto"/>
        <w:jc w:val="both"/>
        <w:rPr>
          <w:rFonts w:ascii="Arial" w:eastAsia="Times New Roman" w:hAnsi="Arial" w:cs="Arial"/>
          <w:sz w:val="24"/>
          <w:szCs w:val="20"/>
        </w:rPr>
      </w:pPr>
    </w:p>
    <w:p w:rsidR="006F47C8" w:rsidRPr="00A335FF" w:rsidRDefault="006F47C8" w:rsidP="00992741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6F47C8" w:rsidRPr="00A335FF" w:rsidSect="00E777A7">
      <w:headerReference w:type="default" r:id="rId7"/>
      <w:pgSz w:w="11906" w:h="16838"/>
      <w:pgMar w:top="1761" w:right="1133" w:bottom="426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E51" w:rsidRDefault="00810E51" w:rsidP="00DE5DFA">
      <w:pPr>
        <w:spacing w:after="0" w:line="240" w:lineRule="auto"/>
      </w:pPr>
      <w:r>
        <w:separator/>
      </w:r>
    </w:p>
  </w:endnote>
  <w:endnote w:type="continuationSeparator" w:id="0">
    <w:p w:rsidR="00810E51" w:rsidRDefault="00810E51" w:rsidP="00DE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E51" w:rsidRDefault="00810E51" w:rsidP="00DE5DFA">
      <w:pPr>
        <w:spacing w:after="0" w:line="240" w:lineRule="auto"/>
      </w:pPr>
      <w:r>
        <w:separator/>
      </w:r>
    </w:p>
  </w:footnote>
  <w:footnote w:type="continuationSeparator" w:id="0">
    <w:p w:rsidR="00810E51" w:rsidRDefault="00810E51" w:rsidP="00DE5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FA" w:rsidRDefault="008961A6" w:rsidP="00DE5DFA">
    <w:pPr>
      <w:pStyle w:val="Cabealho"/>
      <w:ind w:left="2127"/>
      <w:rPr>
        <w:rFonts w:ascii="Times New Roman" w:hAnsi="Times New Roman"/>
        <w:b/>
        <w:sz w:val="40"/>
        <w:szCs w:val="40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-744855</wp:posOffset>
          </wp:positionH>
          <wp:positionV relativeFrom="paragraph">
            <wp:posOffset>-273685</wp:posOffset>
          </wp:positionV>
          <wp:extent cx="1821180" cy="1564005"/>
          <wp:effectExtent l="0" t="0" r="7620" b="0"/>
          <wp:wrapSquare wrapText="bothSides"/>
          <wp:docPr id="1" name="Imagem 3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156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5DFA" w:rsidRPr="00DE5DFA" w:rsidRDefault="00DE5DFA" w:rsidP="00DE5DFA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b/>
        <w:sz w:val="52"/>
        <w:szCs w:val="52"/>
      </w:rPr>
    </w:pPr>
    <w:r w:rsidRPr="00DE5DFA">
      <w:rPr>
        <w:rFonts w:cs="Calibri"/>
        <w:b/>
        <w:sz w:val="52"/>
        <w:szCs w:val="52"/>
      </w:rPr>
      <w:t>Câmara Municipal de Mossoró</w:t>
    </w:r>
  </w:p>
  <w:p w:rsidR="00DE5DFA" w:rsidRDefault="00DE5DFA" w:rsidP="00DE5DFA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40"/>
        <w:szCs w:val="40"/>
      </w:rPr>
    </w:pPr>
    <w:r w:rsidRPr="00DE5DFA">
      <w:rPr>
        <w:rFonts w:cs="Calibri"/>
        <w:sz w:val="40"/>
        <w:szCs w:val="40"/>
      </w:rPr>
      <w:t>Palácio Rodolfo Fernandes</w:t>
    </w:r>
  </w:p>
  <w:p w:rsidR="00DE5DFA" w:rsidRDefault="00DE5DFA" w:rsidP="00B563F9">
    <w:pPr>
      <w:pStyle w:val="Cabealho"/>
      <w:tabs>
        <w:tab w:val="clear" w:pos="8504"/>
        <w:tab w:val="right" w:pos="7938"/>
      </w:tabs>
      <w:ind w:left="1843" w:right="-284"/>
      <w:jc w:val="center"/>
      <w:rPr>
        <w:rFonts w:cs="Calibri"/>
        <w:sz w:val="20"/>
        <w:szCs w:val="20"/>
      </w:rPr>
    </w:pPr>
    <w:r w:rsidRPr="00DE5DFA">
      <w:rPr>
        <w:rFonts w:cs="Calibri"/>
        <w:sz w:val="20"/>
        <w:szCs w:val="20"/>
      </w:rPr>
      <w:t>Rua Idalino de Oliveira, S/N / Centro – CEP: 59600-135 – Mossoró / Rio Grande do Norte</w:t>
    </w:r>
  </w:p>
  <w:p w:rsidR="00DE5DFA" w:rsidRPr="00DE5DFA" w:rsidRDefault="00DE5DFA" w:rsidP="00DE5DFA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Fone: (84) 3316-2600 / Fax: (84) 3316-4517 – CNPJ: 08.208.597/0001-76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FA"/>
    <w:rsid w:val="000210B3"/>
    <w:rsid w:val="00046DDD"/>
    <w:rsid w:val="0006456D"/>
    <w:rsid w:val="001C32F2"/>
    <w:rsid w:val="002621AB"/>
    <w:rsid w:val="002773F6"/>
    <w:rsid w:val="00296717"/>
    <w:rsid w:val="00332EAF"/>
    <w:rsid w:val="003918F7"/>
    <w:rsid w:val="003A3CCA"/>
    <w:rsid w:val="003C0BBD"/>
    <w:rsid w:val="003D1D6B"/>
    <w:rsid w:val="003E6F6B"/>
    <w:rsid w:val="0040663D"/>
    <w:rsid w:val="00484371"/>
    <w:rsid w:val="00494A59"/>
    <w:rsid w:val="004C2D8D"/>
    <w:rsid w:val="004C615C"/>
    <w:rsid w:val="004E15C5"/>
    <w:rsid w:val="005057BF"/>
    <w:rsid w:val="0059452E"/>
    <w:rsid w:val="005A780C"/>
    <w:rsid w:val="00656CDA"/>
    <w:rsid w:val="0066025E"/>
    <w:rsid w:val="0066759E"/>
    <w:rsid w:val="006F47C8"/>
    <w:rsid w:val="00717095"/>
    <w:rsid w:val="007171DF"/>
    <w:rsid w:val="00732B1C"/>
    <w:rsid w:val="0073693C"/>
    <w:rsid w:val="0074089B"/>
    <w:rsid w:val="0078258C"/>
    <w:rsid w:val="007958FB"/>
    <w:rsid w:val="007B562F"/>
    <w:rsid w:val="007E58AB"/>
    <w:rsid w:val="00810E51"/>
    <w:rsid w:val="008961A6"/>
    <w:rsid w:val="008D4AB9"/>
    <w:rsid w:val="008E7B3C"/>
    <w:rsid w:val="00905175"/>
    <w:rsid w:val="00945A02"/>
    <w:rsid w:val="00992741"/>
    <w:rsid w:val="00A335FF"/>
    <w:rsid w:val="00AF41DE"/>
    <w:rsid w:val="00B563F9"/>
    <w:rsid w:val="00B721DB"/>
    <w:rsid w:val="00BE13D1"/>
    <w:rsid w:val="00C73962"/>
    <w:rsid w:val="00C73B7A"/>
    <w:rsid w:val="00CA5CD9"/>
    <w:rsid w:val="00CB0309"/>
    <w:rsid w:val="00CC139C"/>
    <w:rsid w:val="00D32A73"/>
    <w:rsid w:val="00D86B26"/>
    <w:rsid w:val="00DA45FD"/>
    <w:rsid w:val="00DE5DFA"/>
    <w:rsid w:val="00E777A7"/>
    <w:rsid w:val="00E81DD3"/>
    <w:rsid w:val="00F8554A"/>
    <w:rsid w:val="00FD7965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A2092"/>
  <w15:chartTrackingRefBased/>
  <w15:docId w15:val="{E7321FB1-22B9-4E30-989D-D945AD58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A5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E5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E5DF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E5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5DFA"/>
  </w:style>
  <w:style w:type="paragraph" w:styleId="Rodap">
    <w:name w:val="footer"/>
    <w:basedOn w:val="Normal"/>
    <w:link w:val="RodapChar"/>
    <w:uiPriority w:val="99"/>
    <w:unhideWhenUsed/>
    <w:rsid w:val="00DE5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5DFA"/>
  </w:style>
  <w:style w:type="paragraph" w:styleId="SemEspaamento">
    <w:name w:val="No Spacing"/>
    <w:uiPriority w:val="1"/>
    <w:qFormat/>
    <w:rsid w:val="00494A59"/>
    <w:rPr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9452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9452E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59452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945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C5785-D236-4263-A95E-EFDD85D8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</dc:creator>
  <cp:keywords/>
  <cp:lastModifiedBy>Usuário do Windows</cp:lastModifiedBy>
  <cp:revision>3</cp:revision>
  <cp:lastPrinted>2017-10-09T02:02:00Z</cp:lastPrinted>
  <dcterms:created xsi:type="dcterms:W3CDTF">2018-11-12T12:44:00Z</dcterms:created>
  <dcterms:modified xsi:type="dcterms:W3CDTF">2018-11-12T12:52:00Z</dcterms:modified>
</cp:coreProperties>
</file>